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96" w:rsidRDefault="005A2896" w:rsidP="005A2896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3902"/>
        <w:gridCol w:w="3917"/>
        <w:gridCol w:w="3917"/>
      </w:tblGrid>
      <w:tr w:rsidR="005A2896" w:rsidRPr="005A2896" w:rsidTr="005A2896">
        <w:trPr>
          <w:trHeight w:val="386"/>
        </w:trPr>
        <w:tc>
          <w:tcPr>
            <w:tcW w:w="221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A2896">
              <w:rPr>
                <w:sz w:val="28"/>
                <w:szCs w:val="28"/>
              </w:rPr>
              <w:t xml:space="preserve">absent </w:t>
            </w:r>
            <w:r w:rsidRPr="005A28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0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5A2896" w:rsidRPr="005A2896" w:rsidTr="005A2896">
        <w:trPr>
          <w:trHeight w:val="403"/>
        </w:trPr>
        <w:tc>
          <w:tcPr>
            <w:tcW w:w="221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A2896">
              <w:rPr>
                <w:sz w:val="28"/>
                <w:szCs w:val="28"/>
              </w:rPr>
              <w:t>f</w:t>
            </w:r>
            <w:r w:rsidRPr="005A2896">
              <w:rPr>
                <w:sz w:val="28"/>
                <w:szCs w:val="28"/>
              </w:rPr>
              <w:t>requent</w:t>
            </w:r>
          </w:p>
        </w:tc>
        <w:tc>
          <w:tcPr>
            <w:tcW w:w="390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5A2896" w:rsidRPr="005A2896" w:rsidTr="005A2896">
        <w:trPr>
          <w:trHeight w:val="386"/>
        </w:trPr>
        <w:tc>
          <w:tcPr>
            <w:tcW w:w="221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A2896">
              <w:rPr>
                <w:sz w:val="28"/>
                <w:szCs w:val="28"/>
              </w:rPr>
              <w:t>I</w:t>
            </w:r>
            <w:r w:rsidRPr="005A2896">
              <w:rPr>
                <w:sz w:val="28"/>
                <w:szCs w:val="28"/>
              </w:rPr>
              <w:t>nnocent</w:t>
            </w:r>
          </w:p>
        </w:tc>
        <w:tc>
          <w:tcPr>
            <w:tcW w:w="390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5A2896" w:rsidRPr="005A2896" w:rsidTr="005A2896">
        <w:trPr>
          <w:trHeight w:val="403"/>
        </w:trPr>
        <w:tc>
          <w:tcPr>
            <w:tcW w:w="221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A2896">
              <w:rPr>
                <w:sz w:val="28"/>
                <w:szCs w:val="28"/>
              </w:rPr>
              <w:t>m</w:t>
            </w:r>
            <w:r w:rsidRPr="005A2896">
              <w:rPr>
                <w:sz w:val="28"/>
                <w:szCs w:val="28"/>
              </w:rPr>
              <w:t>agnificent</w:t>
            </w:r>
          </w:p>
        </w:tc>
        <w:tc>
          <w:tcPr>
            <w:tcW w:w="390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5A2896" w:rsidRPr="005A2896" w:rsidTr="005A2896">
        <w:trPr>
          <w:trHeight w:val="386"/>
        </w:trPr>
        <w:tc>
          <w:tcPr>
            <w:tcW w:w="221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A2896">
              <w:rPr>
                <w:sz w:val="28"/>
                <w:szCs w:val="28"/>
              </w:rPr>
              <w:t xml:space="preserve">confident </w:t>
            </w:r>
          </w:p>
        </w:tc>
        <w:tc>
          <w:tcPr>
            <w:tcW w:w="390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5A2896" w:rsidRPr="005A2896" w:rsidTr="005A2896">
        <w:trPr>
          <w:trHeight w:val="403"/>
        </w:trPr>
        <w:tc>
          <w:tcPr>
            <w:tcW w:w="221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A2896">
              <w:rPr>
                <w:sz w:val="28"/>
                <w:szCs w:val="28"/>
              </w:rPr>
              <w:t xml:space="preserve">intelligent </w:t>
            </w:r>
          </w:p>
        </w:tc>
        <w:tc>
          <w:tcPr>
            <w:tcW w:w="390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5A2896" w:rsidRPr="005A2896" w:rsidTr="005A2896">
        <w:trPr>
          <w:trHeight w:val="386"/>
        </w:trPr>
        <w:tc>
          <w:tcPr>
            <w:tcW w:w="221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A2896">
              <w:rPr>
                <w:sz w:val="28"/>
                <w:szCs w:val="28"/>
              </w:rPr>
              <w:t>patient</w:t>
            </w:r>
          </w:p>
        </w:tc>
        <w:tc>
          <w:tcPr>
            <w:tcW w:w="390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5A2896" w:rsidRPr="005A2896" w:rsidTr="005A2896">
        <w:trPr>
          <w:trHeight w:val="403"/>
        </w:trPr>
        <w:tc>
          <w:tcPr>
            <w:tcW w:w="221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A2896">
              <w:rPr>
                <w:sz w:val="28"/>
                <w:szCs w:val="28"/>
              </w:rPr>
              <w:t>di</w:t>
            </w:r>
            <w:r w:rsidRPr="005A2896">
              <w:rPr>
                <w:sz w:val="28"/>
                <w:szCs w:val="28"/>
              </w:rPr>
              <w:t>fferent</w:t>
            </w:r>
          </w:p>
        </w:tc>
        <w:tc>
          <w:tcPr>
            <w:tcW w:w="390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5A2896" w:rsidRPr="005A2896" w:rsidTr="005A2896">
        <w:trPr>
          <w:trHeight w:val="386"/>
        </w:trPr>
        <w:tc>
          <w:tcPr>
            <w:tcW w:w="221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A2896">
              <w:rPr>
                <w:sz w:val="28"/>
                <w:szCs w:val="28"/>
              </w:rPr>
              <w:t xml:space="preserve">silent </w:t>
            </w:r>
          </w:p>
        </w:tc>
        <w:tc>
          <w:tcPr>
            <w:tcW w:w="390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5A2896" w:rsidRPr="005A2896" w:rsidTr="005A2896">
        <w:trPr>
          <w:trHeight w:val="403"/>
        </w:trPr>
        <w:tc>
          <w:tcPr>
            <w:tcW w:w="221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A2896">
              <w:rPr>
                <w:sz w:val="28"/>
                <w:szCs w:val="28"/>
              </w:rPr>
              <w:t xml:space="preserve">decent </w:t>
            </w:r>
          </w:p>
        </w:tc>
        <w:tc>
          <w:tcPr>
            <w:tcW w:w="390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5A2896" w:rsidRPr="005A2896" w:rsidTr="005A2896">
        <w:trPr>
          <w:trHeight w:val="386"/>
        </w:trPr>
        <w:tc>
          <w:tcPr>
            <w:tcW w:w="221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A2896">
              <w:rPr>
                <w:sz w:val="28"/>
                <w:szCs w:val="28"/>
              </w:rPr>
              <w:t>urgent</w:t>
            </w:r>
          </w:p>
        </w:tc>
        <w:tc>
          <w:tcPr>
            <w:tcW w:w="390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  <w:tr w:rsidR="005A2896" w:rsidRPr="005A2896" w:rsidTr="005A2896">
        <w:trPr>
          <w:trHeight w:val="386"/>
        </w:trPr>
        <w:tc>
          <w:tcPr>
            <w:tcW w:w="221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  <w:r w:rsidRPr="005A2896">
              <w:rPr>
                <w:sz w:val="28"/>
                <w:szCs w:val="28"/>
              </w:rPr>
              <w:t>efficient</w:t>
            </w:r>
          </w:p>
        </w:tc>
        <w:tc>
          <w:tcPr>
            <w:tcW w:w="3902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  <w:tc>
          <w:tcPr>
            <w:tcW w:w="3917" w:type="dxa"/>
          </w:tcPr>
          <w:p w:rsidR="005A2896" w:rsidRPr="005A2896" w:rsidRDefault="005A2896" w:rsidP="005A2896">
            <w:pPr>
              <w:tabs>
                <w:tab w:val="left" w:pos="1770"/>
              </w:tabs>
              <w:rPr>
                <w:sz w:val="28"/>
                <w:szCs w:val="28"/>
              </w:rPr>
            </w:pPr>
          </w:p>
        </w:tc>
      </w:tr>
    </w:tbl>
    <w:p w:rsidR="00E805FE" w:rsidRPr="005A2896" w:rsidRDefault="00E805FE" w:rsidP="005A2896">
      <w:pPr>
        <w:tabs>
          <w:tab w:val="left" w:pos="1770"/>
        </w:tabs>
      </w:pPr>
    </w:p>
    <w:sectPr w:rsidR="00E805FE" w:rsidRPr="005A2896" w:rsidSect="005A289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70"/>
    <w:rsid w:val="005A2896"/>
    <w:rsid w:val="00706B70"/>
    <w:rsid w:val="00E8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AD37D-F868-4460-9897-957CB2C0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8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89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Lee</dc:creator>
  <cp:keywords/>
  <dc:description/>
  <cp:lastModifiedBy>Mrs Lee</cp:lastModifiedBy>
  <cp:revision>1</cp:revision>
  <cp:lastPrinted>2019-03-01T13:38:00Z</cp:lastPrinted>
  <dcterms:created xsi:type="dcterms:W3CDTF">2019-03-01T13:15:00Z</dcterms:created>
  <dcterms:modified xsi:type="dcterms:W3CDTF">2019-03-01T13:45:00Z</dcterms:modified>
</cp:coreProperties>
</file>