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5C8A4" w14:textId="776A1D03" w:rsidR="00457DD4" w:rsidRDefault="009D176F" w:rsidP="00457DD4">
      <w:pPr>
        <w:jc w:val="right"/>
      </w:pPr>
      <w:r>
        <w:t>20</w:t>
      </w:r>
      <w:r w:rsidRPr="009D176F">
        <w:rPr>
          <w:vertAlign w:val="superscript"/>
        </w:rPr>
        <w:t>TH</w:t>
      </w:r>
      <w:r>
        <w:t xml:space="preserve"> April 2018</w:t>
      </w:r>
    </w:p>
    <w:p w14:paraId="2E8F3C9B" w14:textId="77777777" w:rsidR="00457DD4" w:rsidRDefault="00457DD4" w:rsidP="00457DD4">
      <w:r>
        <w:t>Dear Parents &amp; Carers,</w:t>
      </w:r>
    </w:p>
    <w:p w14:paraId="4814D80E" w14:textId="45217BE0" w:rsidR="00457DD4" w:rsidRDefault="00457DD4" w:rsidP="00457DD4">
      <w:pPr>
        <w:spacing w:after="0"/>
        <w:jc w:val="center"/>
      </w:pPr>
      <w:r w:rsidRPr="00351094">
        <w:rPr>
          <w:b/>
          <w:color w:val="2602BE"/>
        </w:rPr>
        <w:t xml:space="preserve">YEAR </w:t>
      </w:r>
      <w:r w:rsidR="009D176F">
        <w:rPr>
          <w:b/>
          <w:color w:val="2602BE"/>
        </w:rPr>
        <w:t>TWO</w:t>
      </w:r>
      <w:r w:rsidRPr="00351094">
        <w:rPr>
          <w:b/>
          <w:color w:val="2602BE"/>
        </w:rPr>
        <w:t xml:space="preserve"> </w:t>
      </w:r>
      <w:r w:rsidR="001D4120">
        <w:rPr>
          <w:b/>
          <w:color w:val="2602BE"/>
        </w:rPr>
        <w:t xml:space="preserve">SUMMER </w:t>
      </w:r>
      <w:r w:rsidRPr="00351094">
        <w:rPr>
          <w:b/>
          <w:color w:val="2602BE"/>
        </w:rPr>
        <w:t>TERM CURRICULUM COVERAGE</w:t>
      </w:r>
      <w:r>
        <w:rPr>
          <w:b/>
          <w:color w:val="2602BE"/>
        </w:rPr>
        <w:t xml:space="preserve"> LETTER</w:t>
      </w:r>
    </w:p>
    <w:p w14:paraId="62B17171" w14:textId="6BBB7FEB" w:rsidR="00457DD4" w:rsidRDefault="00457DD4" w:rsidP="00457DD4">
      <w:pPr>
        <w:jc w:val="both"/>
      </w:pPr>
      <w:r>
        <w:t>Welcome back, we hope everyone enjoyed a well-deserved break. We ha</w:t>
      </w:r>
      <w:r w:rsidR="00135D52">
        <w:t xml:space="preserve">ve had </w:t>
      </w:r>
      <w:r>
        <w:t xml:space="preserve">a very successful </w:t>
      </w:r>
      <w:r w:rsidR="009D176F">
        <w:t xml:space="preserve">autumn and spring </w:t>
      </w:r>
      <w:r>
        <w:t>term and we are very much looking forward to the excitin</w:t>
      </w:r>
      <w:r w:rsidR="000D3197">
        <w:t>g</w:t>
      </w:r>
      <w:r w:rsidR="009D176F">
        <w:t>, final</w:t>
      </w:r>
      <w:r w:rsidR="000D3197">
        <w:t xml:space="preserve"> term ahead. Learning in Year </w:t>
      </w:r>
      <w:r w:rsidR="009D176F">
        <w:t>Two</w:t>
      </w:r>
      <w:r>
        <w:t xml:space="preserve"> will continue to be supported by </w:t>
      </w:r>
      <w:r w:rsidR="009D176F">
        <w:t>Mrs Brown, Mrs Lee and Miss Cox</w:t>
      </w:r>
      <w:r w:rsidR="000D3197">
        <w:t xml:space="preserve">. </w:t>
      </w:r>
    </w:p>
    <w:p w14:paraId="4C59EC85" w14:textId="77777777" w:rsidR="00457DD4" w:rsidRDefault="00457DD4" w:rsidP="00457DD4">
      <w:pPr>
        <w:jc w:val="both"/>
      </w:pPr>
      <w:r>
        <w:t>At St Nicholas CE Primary Academy,</w:t>
      </w:r>
      <w:r w:rsidRPr="00501E4E">
        <w:t xml:space="preserve"> we follow the International Primary Curriculum for topic work which meet</w:t>
      </w:r>
      <w:r>
        <w:t>s</w:t>
      </w:r>
      <w:r w:rsidRPr="00501E4E">
        <w:t xml:space="preserve"> the requirements of the National Curriculum</w:t>
      </w:r>
      <w:r>
        <w:t xml:space="preserve"> and it subject coverage, providing a more holistic approach to learning</w:t>
      </w:r>
      <w:r w:rsidRPr="00501E4E">
        <w:t>.</w:t>
      </w:r>
    </w:p>
    <w:p w14:paraId="53A82D8E" w14:textId="25857226" w:rsidR="000952F2" w:rsidRPr="00925D04" w:rsidRDefault="00457DD4" w:rsidP="00457DD4">
      <w:pPr>
        <w:jc w:val="both"/>
      </w:pPr>
      <w:r>
        <w:t>Our School Value this Term is</w:t>
      </w:r>
      <w:r w:rsidR="00135D52">
        <w:t xml:space="preserve"> friendship</w:t>
      </w:r>
      <w:r>
        <w:t>. We will be focusing on this as a school in Class teaching and in our whole school worship.</w:t>
      </w:r>
    </w:p>
    <w:tbl>
      <w:tblPr>
        <w:tblStyle w:val="TableGrid"/>
        <w:tblW w:w="0" w:type="auto"/>
        <w:jc w:val="center"/>
        <w:tblBorders>
          <w:top w:val="single" w:sz="18" w:space="0" w:color="002060"/>
          <w:left w:val="single" w:sz="18" w:space="0" w:color="002060"/>
          <w:bottom w:val="single" w:sz="18" w:space="0" w:color="002060"/>
          <w:right w:val="single" w:sz="18" w:space="0" w:color="002060"/>
          <w:insideH w:val="single" w:sz="18" w:space="0" w:color="002060"/>
          <w:insideV w:val="single" w:sz="6" w:space="0" w:color="002060"/>
        </w:tblBorders>
        <w:tblLook w:val="04A0" w:firstRow="1" w:lastRow="0" w:firstColumn="1" w:lastColumn="0" w:noHBand="0" w:noVBand="1"/>
      </w:tblPr>
      <w:tblGrid>
        <w:gridCol w:w="8980"/>
      </w:tblGrid>
      <w:tr w:rsidR="00457DD4" w14:paraId="333556D4" w14:textId="77777777" w:rsidTr="00457DD4">
        <w:trPr>
          <w:jc w:val="center"/>
        </w:trPr>
        <w:tc>
          <w:tcPr>
            <w:tcW w:w="8980" w:type="dxa"/>
            <w:tcBorders>
              <w:top w:val="single" w:sz="18" w:space="0" w:color="2602BE"/>
              <w:left w:val="single" w:sz="18" w:space="0" w:color="2602BE"/>
              <w:bottom w:val="single" w:sz="18" w:space="0" w:color="2602BE"/>
              <w:right w:val="single" w:sz="18" w:space="0" w:color="2602BE"/>
            </w:tcBorders>
          </w:tcPr>
          <w:p w14:paraId="3B73BBDF" w14:textId="2E79F708" w:rsidR="00457DD4" w:rsidRDefault="00457DD4" w:rsidP="000D3197">
            <w:pPr>
              <w:rPr>
                <w:b/>
                <w:color w:val="2602BE"/>
                <w:u w:val="single"/>
              </w:rPr>
            </w:pPr>
            <w:r w:rsidRPr="00351094">
              <w:rPr>
                <w:b/>
                <w:color w:val="2602BE"/>
                <w:u w:val="single"/>
              </w:rPr>
              <w:t>Maths</w:t>
            </w:r>
            <w:r w:rsidR="009D176F" w:rsidRPr="005E19EE">
              <w:rPr>
                <w:noProof/>
                <w:sz w:val="20"/>
                <w:szCs w:val="20"/>
                <w:lang w:eastAsia="en-GB"/>
              </w:rPr>
              <w:drawing>
                <wp:inline distT="0" distB="0" distL="0" distR="0" wp14:anchorId="7DB63718" wp14:editId="526C9E2F">
                  <wp:extent cx="4667250" cy="249369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5051" cy="2497861"/>
                          </a:xfrm>
                          <a:prstGeom prst="rect">
                            <a:avLst/>
                          </a:prstGeom>
                          <a:noFill/>
                          <a:ln>
                            <a:noFill/>
                          </a:ln>
                        </pic:spPr>
                      </pic:pic>
                    </a:graphicData>
                  </a:graphic>
                </wp:inline>
              </w:drawing>
            </w:r>
          </w:p>
          <w:p w14:paraId="61FFA8D1" w14:textId="77777777" w:rsidR="00BF5C00" w:rsidRPr="00351094" w:rsidRDefault="00BF5C00" w:rsidP="000D3197">
            <w:pPr>
              <w:rPr>
                <w:b/>
                <w:color w:val="2602BE"/>
                <w:u w:val="single"/>
              </w:rPr>
            </w:pPr>
          </w:p>
          <w:p w14:paraId="1C10C6A0" w14:textId="43959CDF" w:rsidR="000952F2" w:rsidRDefault="009D176F" w:rsidP="009D176F">
            <w:r>
              <w:t xml:space="preserve">In Terms 5 </w:t>
            </w:r>
            <w:r w:rsidR="000952F2" w:rsidRPr="000952F2">
              <w:t xml:space="preserve">we will focus on </w:t>
            </w:r>
            <w:r>
              <w:t>position and direction, problem solving and time</w:t>
            </w:r>
            <w:r w:rsidR="000952F2" w:rsidRPr="000952F2">
              <w:t xml:space="preserve">, we will focus on these areas ensuring that the children are able to deepen their understanding through problem solving </w:t>
            </w:r>
            <w:r>
              <w:t>with a focus on using efficient methods.</w:t>
            </w:r>
          </w:p>
          <w:p w14:paraId="5DAFF412" w14:textId="44436356" w:rsidR="009D176F" w:rsidRPr="000952F2" w:rsidRDefault="009D176F" w:rsidP="009D176F">
            <w:r>
              <w:t>We will learn:</w:t>
            </w:r>
          </w:p>
          <w:p w14:paraId="4B70F440" w14:textId="77777777" w:rsidR="009D176F" w:rsidRDefault="009D176F" w:rsidP="000952F2">
            <w:pPr>
              <w:pStyle w:val="ListParagraph"/>
              <w:numPr>
                <w:ilvl w:val="0"/>
                <w:numId w:val="4"/>
              </w:numPr>
              <w:rPr>
                <w:sz w:val="22"/>
                <w:szCs w:val="22"/>
              </w:rPr>
            </w:pPr>
            <w:r>
              <w:rPr>
                <w:sz w:val="22"/>
                <w:szCs w:val="22"/>
              </w:rPr>
              <w:t>How to use key vocabulary to describe movements</w:t>
            </w:r>
          </w:p>
          <w:p w14:paraId="749430B8" w14:textId="77777777" w:rsidR="009D176F" w:rsidRDefault="009D176F" w:rsidP="000952F2">
            <w:pPr>
              <w:pStyle w:val="ListParagraph"/>
              <w:numPr>
                <w:ilvl w:val="0"/>
                <w:numId w:val="4"/>
              </w:numPr>
              <w:rPr>
                <w:sz w:val="22"/>
                <w:szCs w:val="22"/>
              </w:rPr>
            </w:pPr>
            <w:r>
              <w:rPr>
                <w:sz w:val="22"/>
                <w:szCs w:val="22"/>
              </w:rPr>
              <w:t>Describe turns</w:t>
            </w:r>
          </w:p>
          <w:p w14:paraId="3F1CCCE2" w14:textId="77777777" w:rsidR="009D176F" w:rsidRDefault="009D176F" w:rsidP="000952F2">
            <w:pPr>
              <w:pStyle w:val="ListParagraph"/>
              <w:numPr>
                <w:ilvl w:val="0"/>
                <w:numId w:val="4"/>
              </w:numPr>
              <w:rPr>
                <w:sz w:val="22"/>
                <w:szCs w:val="22"/>
              </w:rPr>
            </w:pPr>
            <w:r>
              <w:rPr>
                <w:sz w:val="22"/>
                <w:szCs w:val="22"/>
              </w:rPr>
              <w:t>Follow directions</w:t>
            </w:r>
          </w:p>
          <w:p w14:paraId="6FD3477A" w14:textId="77777777" w:rsidR="009D176F" w:rsidRDefault="009D176F" w:rsidP="000952F2">
            <w:pPr>
              <w:pStyle w:val="ListParagraph"/>
              <w:numPr>
                <w:ilvl w:val="0"/>
                <w:numId w:val="4"/>
              </w:numPr>
              <w:rPr>
                <w:sz w:val="22"/>
                <w:szCs w:val="22"/>
              </w:rPr>
            </w:pPr>
            <w:r>
              <w:rPr>
                <w:sz w:val="22"/>
                <w:szCs w:val="22"/>
              </w:rPr>
              <w:t>Describe and continue patterns</w:t>
            </w:r>
          </w:p>
          <w:p w14:paraId="5A005E7F" w14:textId="77777777" w:rsidR="009D176F" w:rsidRDefault="009D176F" w:rsidP="000952F2">
            <w:pPr>
              <w:pStyle w:val="ListParagraph"/>
              <w:numPr>
                <w:ilvl w:val="0"/>
                <w:numId w:val="4"/>
              </w:numPr>
              <w:rPr>
                <w:sz w:val="22"/>
                <w:szCs w:val="22"/>
              </w:rPr>
            </w:pPr>
            <w:r>
              <w:rPr>
                <w:sz w:val="22"/>
                <w:szCs w:val="22"/>
              </w:rPr>
              <w:t>Addition and subtraction of numbers up to and beyond 100</w:t>
            </w:r>
          </w:p>
          <w:p w14:paraId="6DE0C7C7" w14:textId="77777777" w:rsidR="009D176F" w:rsidRDefault="009D176F" w:rsidP="000952F2">
            <w:pPr>
              <w:pStyle w:val="ListParagraph"/>
              <w:numPr>
                <w:ilvl w:val="0"/>
                <w:numId w:val="4"/>
              </w:numPr>
              <w:rPr>
                <w:sz w:val="22"/>
                <w:szCs w:val="22"/>
              </w:rPr>
            </w:pPr>
            <w:r>
              <w:rPr>
                <w:sz w:val="22"/>
                <w:szCs w:val="22"/>
              </w:rPr>
              <w:t xml:space="preserve">Partition into tens and ones </w:t>
            </w:r>
          </w:p>
          <w:p w14:paraId="01A9B7B5" w14:textId="77777777" w:rsidR="009D176F" w:rsidRDefault="009D176F" w:rsidP="000952F2">
            <w:pPr>
              <w:pStyle w:val="ListParagraph"/>
              <w:numPr>
                <w:ilvl w:val="0"/>
                <w:numId w:val="4"/>
              </w:numPr>
              <w:rPr>
                <w:sz w:val="22"/>
                <w:szCs w:val="22"/>
              </w:rPr>
            </w:pPr>
            <w:r>
              <w:rPr>
                <w:sz w:val="22"/>
                <w:szCs w:val="22"/>
              </w:rPr>
              <w:t xml:space="preserve">Multiply and divide using groups </w:t>
            </w:r>
          </w:p>
          <w:p w14:paraId="52CB63BF" w14:textId="77777777" w:rsidR="009D176F" w:rsidRDefault="009D176F" w:rsidP="000952F2">
            <w:pPr>
              <w:pStyle w:val="ListParagraph"/>
              <w:numPr>
                <w:ilvl w:val="0"/>
                <w:numId w:val="4"/>
              </w:numPr>
              <w:rPr>
                <w:sz w:val="22"/>
                <w:szCs w:val="22"/>
              </w:rPr>
            </w:pPr>
            <w:r>
              <w:rPr>
                <w:sz w:val="22"/>
                <w:szCs w:val="22"/>
              </w:rPr>
              <w:t>Time to o’clock, half past, quarter past and to</w:t>
            </w:r>
          </w:p>
          <w:p w14:paraId="1A83A6D1" w14:textId="21C271EF" w:rsidR="000952F2" w:rsidRPr="000952F2" w:rsidRDefault="009D176F" w:rsidP="000952F2">
            <w:pPr>
              <w:pStyle w:val="ListParagraph"/>
              <w:numPr>
                <w:ilvl w:val="0"/>
                <w:numId w:val="4"/>
              </w:numPr>
              <w:rPr>
                <w:sz w:val="22"/>
                <w:szCs w:val="22"/>
              </w:rPr>
            </w:pPr>
            <w:r>
              <w:rPr>
                <w:sz w:val="22"/>
                <w:szCs w:val="22"/>
              </w:rPr>
              <w:t>Time to the nearest 5 minutes</w:t>
            </w:r>
            <w:r w:rsidR="000952F2" w:rsidRPr="000952F2">
              <w:rPr>
                <w:sz w:val="22"/>
                <w:szCs w:val="22"/>
              </w:rPr>
              <w:t xml:space="preserve"> </w:t>
            </w:r>
          </w:p>
          <w:p w14:paraId="0B857A6E" w14:textId="08B6DCB3" w:rsidR="000952F2" w:rsidRPr="000952F2" w:rsidRDefault="000952F2" w:rsidP="000952F2">
            <w:pPr>
              <w:pStyle w:val="Default"/>
              <w:numPr>
                <w:ilvl w:val="0"/>
                <w:numId w:val="4"/>
              </w:numPr>
              <w:rPr>
                <w:rFonts w:asciiTheme="minorHAnsi" w:hAnsiTheme="minorHAnsi"/>
                <w:sz w:val="22"/>
                <w:szCs w:val="22"/>
              </w:rPr>
            </w:pPr>
            <w:r w:rsidRPr="000952F2">
              <w:rPr>
                <w:rFonts w:asciiTheme="minorHAnsi" w:hAnsiTheme="minorHAnsi"/>
                <w:sz w:val="22"/>
                <w:szCs w:val="22"/>
              </w:rPr>
              <w:t>Compare and solve missing number problems</w:t>
            </w:r>
          </w:p>
          <w:p w14:paraId="75E8795F" w14:textId="77777777" w:rsidR="000952F2" w:rsidRDefault="000952F2" w:rsidP="000952F2"/>
          <w:p w14:paraId="316D8152" w14:textId="65B3FA02" w:rsidR="008D70A1" w:rsidRPr="000952F2" w:rsidRDefault="000952F2" w:rsidP="000952F2">
            <w:r w:rsidRPr="000952F2">
              <w:lastRenderedPageBreak/>
              <w:t xml:space="preserve">In Term </w:t>
            </w:r>
            <w:r w:rsidR="009D176F">
              <w:t>6</w:t>
            </w:r>
            <w:r w:rsidRPr="000952F2">
              <w:t xml:space="preserve"> we will focus on </w:t>
            </w:r>
            <w:r w:rsidR="009D176F">
              <w:t>measure and investigating all areas covered this year</w:t>
            </w:r>
            <w:r w:rsidRPr="000952F2">
              <w:t>, we will focus on these areas ensuring that the children are able to deepen their understanding through problem solving and using their skills to reason and explain answers.</w:t>
            </w:r>
          </w:p>
          <w:p w14:paraId="3BAC01D4" w14:textId="54C6FACB" w:rsidR="000952F2" w:rsidRPr="000952F2" w:rsidRDefault="00BF5C00" w:rsidP="000952F2">
            <w:r>
              <w:t>We will</w:t>
            </w:r>
            <w:r w:rsidR="00F12E38">
              <w:t xml:space="preserve"> learn</w:t>
            </w:r>
            <w:r w:rsidR="000952F2" w:rsidRPr="000952F2">
              <w:t>:</w:t>
            </w:r>
          </w:p>
          <w:p w14:paraId="05450CFC" w14:textId="5F0AB936" w:rsidR="000952F2" w:rsidRDefault="008D63D1" w:rsidP="000952F2">
            <w:pPr>
              <w:pStyle w:val="ListParagraph"/>
              <w:numPr>
                <w:ilvl w:val="0"/>
                <w:numId w:val="3"/>
              </w:numPr>
              <w:rPr>
                <w:sz w:val="22"/>
                <w:szCs w:val="22"/>
              </w:rPr>
            </w:pPr>
            <w:r>
              <w:rPr>
                <w:sz w:val="22"/>
                <w:szCs w:val="22"/>
              </w:rPr>
              <w:t>Measuring weight and capacity</w:t>
            </w:r>
          </w:p>
          <w:p w14:paraId="3970336B" w14:textId="4AD4B464" w:rsidR="008D63D1" w:rsidRDefault="008D63D1" w:rsidP="000952F2">
            <w:pPr>
              <w:pStyle w:val="ListParagraph"/>
              <w:numPr>
                <w:ilvl w:val="0"/>
                <w:numId w:val="3"/>
              </w:numPr>
              <w:rPr>
                <w:sz w:val="22"/>
                <w:szCs w:val="22"/>
              </w:rPr>
            </w:pPr>
            <w:r>
              <w:rPr>
                <w:sz w:val="22"/>
                <w:szCs w:val="22"/>
              </w:rPr>
              <w:t>Comparing weight and capacity</w:t>
            </w:r>
          </w:p>
          <w:p w14:paraId="5D194BB3" w14:textId="36218AEC" w:rsidR="008D63D1" w:rsidRPr="000952F2" w:rsidRDefault="008D63D1" w:rsidP="000952F2">
            <w:pPr>
              <w:pStyle w:val="ListParagraph"/>
              <w:numPr>
                <w:ilvl w:val="0"/>
                <w:numId w:val="3"/>
              </w:numPr>
              <w:rPr>
                <w:sz w:val="22"/>
                <w:szCs w:val="22"/>
              </w:rPr>
            </w:pPr>
            <w:r>
              <w:rPr>
                <w:sz w:val="22"/>
                <w:szCs w:val="22"/>
              </w:rPr>
              <w:t>Solving problems involving weight and capacity</w:t>
            </w:r>
          </w:p>
          <w:p w14:paraId="0AAC547E" w14:textId="3E248CDE" w:rsidR="000952F2" w:rsidRPr="000952F2" w:rsidRDefault="008D63D1" w:rsidP="000952F2">
            <w:pPr>
              <w:pStyle w:val="ListParagraph"/>
              <w:numPr>
                <w:ilvl w:val="0"/>
                <w:numId w:val="3"/>
              </w:numPr>
              <w:rPr>
                <w:sz w:val="22"/>
                <w:szCs w:val="22"/>
              </w:rPr>
            </w:pPr>
            <w:r>
              <w:rPr>
                <w:sz w:val="22"/>
                <w:szCs w:val="22"/>
              </w:rPr>
              <w:t xml:space="preserve">Investigations relating to number, place value, addition, subtraction, multiplication, division, measure, statistics, fractions and time </w:t>
            </w:r>
          </w:p>
          <w:p w14:paraId="7C385AFC" w14:textId="77777777" w:rsidR="000952F2" w:rsidRDefault="000952F2" w:rsidP="000952F2">
            <w:pPr>
              <w:rPr>
                <w:b/>
              </w:rPr>
            </w:pPr>
          </w:p>
          <w:p w14:paraId="2A8240E0" w14:textId="1D546298" w:rsidR="00457DD4" w:rsidRDefault="000952F2" w:rsidP="000952F2">
            <w:pPr>
              <w:rPr>
                <w:b/>
              </w:rPr>
            </w:pPr>
            <w:r w:rsidRPr="000952F2">
              <w:rPr>
                <w:b/>
              </w:rPr>
              <w:t>Children will need to be able to recall facts to 10</w:t>
            </w:r>
            <w:r w:rsidR="008D63D1">
              <w:rPr>
                <w:b/>
              </w:rPr>
              <w:t xml:space="preserve">, </w:t>
            </w:r>
            <w:r w:rsidRPr="000952F2">
              <w:rPr>
                <w:b/>
              </w:rPr>
              <w:t xml:space="preserve">20 </w:t>
            </w:r>
            <w:r w:rsidR="008D63D1">
              <w:rPr>
                <w:b/>
              </w:rPr>
              <w:t xml:space="preserve">and 100 </w:t>
            </w:r>
            <w:r w:rsidRPr="000952F2">
              <w:rPr>
                <w:b/>
              </w:rPr>
              <w:t>quickly to support their le</w:t>
            </w:r>
            <w:r w:rsidR="008A51D1">
              <w:rPr>
                <w:b/>
              </w:rPr>
              <w:t xml:space="preserve">arning. Please </w:t>
            </w:r>
            <w:r w:rsidR="008D63D1">
              <w:rPr>
                <w:b/>
              </w:rPr>
              <w:t xml:space="preserve">ensure the children continue to learn their 2/3/5 and 10 times tables </w:t>
            </w:r>
          </w:p>
          <w:p w14:paraId="7AF8BB46" w14:textId="5C37601A" w:rsidR="00BF5C00" w:rsidRDefault="00BF5C00" w:rsidP="000952F2"/>
        </w:tc>
      </w:tr>
      <w:tr w:rsidR="00457DD4" w14:paraId="2D767135" w14:textId="77777777" w:rsidTr="00457DD4">
        <w:trPr>
          <w:jc w:val="center"/>
        </w:trPr>
        <w:tc>
          <w:tcPr>
            <w:tcW w:w="8980" w:type="dxa"/>
            <w:tcBorders>
              <w:top w:val="single" w:sz="18" w:space="0" w:color="2602BE"/>
              <w:left w:val="single" w:sz="18" w:space="0" w:color="2602BE"/>
              <w:bottom w:val="single" w:sz="18" w:space="0" w:color="2602BE"/>
              <w:right w:val="single" w:sz="18" w:space="0" w:color="2602BE"/>
            </w:tcBorders>
          </w:tcPr>
          <w:p w14:paraId="2050DA29" w14:textId="3D52D393" w:rsidR="00457DD4" w:rsidRDefault="00457DD4" w:rsidP="000D3197">
            <w:pPr>
              <w:rPr>
                <w:b/>
                <w:color w:val="2602BE"/>
                <w:u w:val="single"/>
              </w:rPr>
            </w:pPr>
            <w:r w:rsidRPr="00351094">
              <w:rPr>
                <w:b/>
                <w:color w:val="2602BE"/>
                <w:u w:val="single"/>
              </w:rPr>
              <w:lastRenderedPageBreak/>
              <w:t>English</w:t>
            </w:r>
          </w:p>
          <w:p w14:paraId="032F0155" w14:textId="69C5A1E5" w:rsidR="00801AAF" w:rsidRDefault="00801AAF" w:rsidP="00801AAF">
            <w:r w:rsidRPr="00801AAF">
              <w:t>In Term 5</w:t>
            </w:r>
            <w:r>
              <w:t xml:space="preserve"> we will be using our Topic of Treasure Island to support our writing. During the term we will learn about imperative verbs when giving and writing instructions. The children will begin to know how to retrieve information </w:t>
            </w:r>
            <w:r w:rsidR="00BA0316">
              <w:t xml:space="preserve">by note taking </w:t>
            </w:r>
            <w:r>
              <w:t xml:space="preserve">about pirates in order to create </w:t>
            </w:r>
            <w:r w:rsidR="006A3AA4">
              <w:t>their own information text</w:t>
            </w:r>
            <w:r>
              <w:t xml:space="preserve"> and will decide how to organise their facts collected. All the information </w:t>
            </w:r>
            <w:r w:rsidR="006A3AA4">
              <w:t>they collect will</w:t>
            </w:r>
            <w:r>
              <w:t xml:space="preserve"> support their</w:t>
            </w:r>
            <w:r w:rsidR="006A3AA4">
              <w:t xml:space="preserve"> understanding of pirates </w:t>
            </w:r>
            <w:r w:rsidR="00957F90">
              <w:t>will aid writing</w:t>
            </w:r>
            <w:r w:rsidR="006A3AA4">
              <w:t xml:space="preserve"> </w:t>
            </w:r>
            <w:r w:rsidR="00BA0316">
              <w:t>in depth</w:t>
            </w:r>
            <w:r w:rsidR="006A3AA4">
              <w:t xml:space="preserve"> stories</w:t>
            </w:r>
            <w:r w:rsidR="00346336">
              <w:t xml:space="preserve">. </w:t>
            </w:r>
            <w:r w:rsidR="00BA0316">
              <w:t>They will extend their vocabulary by writing pirate themed poetry focusing on using a range of adjectives and similes to describe. This term there will be a great focus on the children proof reading and editing others and then their own work in order to make the writing even better.</w:t>
            </w:r>
            <w:r w:rsidR="00957F90">
              <w:t xml:space="preserve"> Their main focus will be to check the punctuation and the </w:t>
            </w:r>
            <w:r w:rsidR="009B056A">
              <w:t>spelling especially of common exception words.</w:t>
            </w:r>
          </w:p>
          <w:p w14:paraId="223AE39B" w14:textId="0471D79D" w:rsidR="00BA0316" w:rsidRDefault="00BA0316" w:rsidP="00801AAF">
            <w:r>
              <w:t xml:space="preserve">Within the daily </w:t>
            </w:r>
            <w:proofErr w:type="spellStart"/>
            <w:r>
              <w:t>SPaG</w:t>
            </w:r>
            <w:proofErr w:type="spellEnd"/>
            <w:r>
              <w:t xml:space="preserve"> lesson</w:t>
            </w:r>
            <w:r w:rsidR="00346336">
              <w:t>s</w:t>
            </w:r>
            <w:r>
              <w:t xml:space="preserve"> the children will recap vowels and consonants, short and l</w:t>
            </w:r>
            <w:r w:rsidR="00346336">
              <w:t>ong vowel sounds in order to apply</w:t>
            </w:r>
            <w:r>
              <w:t xml:space="preserve"> spelling rules when adding suffixes to the ends of words. </w:t>
            </w:r>
            <w:r w:rsidR="00346336">
              <w:t>The main focus of the term will be on accurate spelling and the children will not only look at spelling rules but recap the spelling of both year 1 and 2 common exception words.</w:t>
            </w:r>
          </w:p>
          <w:p w14:paraId="1E696459" w14:textId="53038EA6" w:rsidR="00346336" w:rsidRPr="00801AAF" w:rsidRDefault="00346336" w:rsidP="00801AAF">
            <w:r>
              <w:t>During guided reading the children will continue to develop their understanding of a text and use a number of strategies when tackling a variety of reading comprehension</w:t>
            </w:r>
            <w:r w:rsidR="009B056A">
              <w:t xml:space="preserve"> questions.</w:t>
            </w:r>
          </w:p>
          <w:p w14:paraId="7F73B619" w14:textId="77777777" w:rsidR="008D63D1" w:rsidRPr="00BF5C00" w:rsidRDefault="008D63D1" w:rsidP="005E23D8"/>
          <w:p w14:paraId="213515A3" w14:textId="77777777" w:rsidR="00457DD4" w:rsidRPr="00BF5C00" w:rsidRDefault="005E23D8" w:rsidP="005E23D8">
            <w:pPr>
              <w:rPr>
                <w:b/>
              </w:rPr>
            </w:pPr>
            <w:r w:rsidRPr="00BF5C00">
              <w:t xml:space="preserve">Remember: </w:t>
            </w:r>
            <w:r w:rsidR="00457DD4" w:rsidRPr="00BF5C00">
              <w:t xml:space="preserve"> </w:t>
            </w:r>
            <w:r w:rsidR="00457DD4" w:rsidRPr="00BF5C00">
              <w:rPr>
                <w:b/>
              </w:rPr>
              <w:t>Bu</w:t>
            </w:r>
            <w:r w:rsidRPr="00BF5C00">
              <w:rPr>
                <w:b/>
              </w:rPr>
              <w:t>sters Book Club every Wednesday!</w:t>
            </w:r>
          </w:p>
          <w:p w14:paraId="7A125C93" w14:textId="6145E071" w:rsidR="005E23D8" w:rsidRDefault="005E23D8" w:rsidP="005E23D8">
            <w:r w:rsidRPr="00BF5C00">
              <w:rPr>
                <w:b/>
              </w:rPr>
              <w:t>We really want you to read every night with your child for 10 minutes, this can also include you reading to your child so that they gain enjoyment from a variety of books.</w:t>
            </w:r>
          </w:p>
        </w:tc>
      </w:tr>
      <w:tr w:rsidR="00457DD4" w14:paraId="554BF907" w14:textId="77777777" w:rsidTr="00457DD4">
        <w:trPr>
          <w:jc w:val="center"/>
        </w:trPr>
        <w:tc>
          <w:tcPr>
            <w:tcW w:w="8980" w:type="dxa"/>
            <w:tcBorders>
              <w:top w:val="single" w:sz="18" w:space="0" w:color="2602BE"/>
              <w:left w:val="single" w:sz="18" w:space="0" w:color="2602BE"/>
              <w:bottom w:val="single" w:sz="18" w:space="0" w:color="2602BE"/>
              <w:right w:val="single" w:sz="18" w:space="0" w:color="2602BE"/>
            </w:tcBorders>
          </w:tcPr>
          <w:p w14:paraId="33E1D732" w14:textId="3CBE8F95" w:rsidR="00457DD4" w:rsidRDefault="00457DD4" w:rsidP="000D3197">
            <w:pPr>
              <w:rPr>
                <w:b/>
                <w:color w:val="2602BE"/>
                <w:u w:val="single"/>
              </w:rPr>
            </w:pPr>
            <w:r w:rsidRPr="00351094">
              <w:rPr>
                <w:b/>
                <w:color w:val="2602BE"/>
                <w:u w:val="single"/>
              </w:rPr>
              <w:t>Science</w:t>
            </w:r>
          </w:p>
          <w:p w14:paraId="38CF98B3" w14:textId="013525C0" w:rsidR="008D63D1" w:rsidRPr="005E23D8" w:rsidRDefault="000D3197" w:rsidP="000D3197">
            <w:r w:rsidRPr="005E23D8">
              <w:t xml:space="preserve">In Science Year </w:t>
            </w:r>
            <w:r w:rsidR="008D63D1">
              <w:t>Two</w:t>
            </w:r>
            <w:r w:rsidRPr="005E23D8">
              <w:t xml:space="preserve"> will</w:t>
            </w:r>
            <w:r w:rsidR="00F12E38">
              <w:t xml:space="preserve"> be learning </w:t>
            </w:r>
            <w:r w:rsidR="0082718A">
              <w:t>about Animals including Humans.</w:t>
            </w:r>
          </w:p>
          <w:p w14:paraId="3430BAD6" w14:textId="6EF5D95D" w:rsidR="00A567C2" w:rsidRPr="005E23D8" w:rsidRDefault="005E23D8" w:rsidP="000D3197">
            <w:r w:rsidRPr="005E23D8">
              <w:t>In more detail</w:t>
            </w:r>
            <w:r w:rsidR="00F12E38">
              <w:t xml:space="preserve"> we will learn how to</w:t>
            </w:r>
            <w:r w:rsidRPr="005E23D8">
              <w:t>:</w:t>
            </w:r>
          </w:p>
          <w:p w14:paraId="78EA7959" w14:textId="68A0C1D7" w:rsidR="005E23D8" w:rsidRPr="0082718A" w:rsidRDefault="0082718A" w:rsidP="005E23D8">
            <w:pPr>
              <w:pStyle w:val="ListParagraph"/>
              <w:numPr>
                <w:ilvl w:val="0"/>
                <w:numId w:val="5"/>
              </w:numPr>
              <w:rPr>
                <w:i/>
              </w:rPr>
            </w:pPr>
            <w:r w:rsidRPr="0082718A">
              <w:rPr>
                <w:i/>
                <w:sz w:val="22"/>
                <w:szCs w:val="22"/>
              </w:rPr>
              <w:t xml:space="preserve">What a life cycle is </w:t>
            </w:r>
            <w:r w:rsidR="005E23D8" w:rsidRPr="0082718A">
              <w:rPr>
                <w:i/>
                <w:sz w:val="22"/>
                <w:szCs w:val="22"/>
              </w:rPr>
              <w:t xml:space="preserve"> </w:t>
            </w:r>
          </w:p>
          <w:p w14:paraId="2CB36305" w14:textId="6DDAB13A" w:rsidR="005E23D8" w:rsidRPr="0082718A" w:rsidRDefault="0082718A" w:rsidP="005E23D8">
            <w:pPr>
              <w:pStyle w:val="ListParagraph"/>
              <w:numPr>
                <w:ilvl w:val="0"/>
                <w:numId w:val="5"/>
              </w:numPr>
              <w:rPr>
                <w:i/>
              </w:rPr>
            </w:pPr>
            <w:r w:rsidRPr="0082718A">
              <w:rPr>
                <w:i/>
              </w:rPr>
              <w:t>Observe and record the life cycle of our caterpillars changing into butterflies.</w:t>
            </w:r>
          </w:p>
          <w:p w14:paraId="1A0048D7" w14:textId="162373DC" w:rsidR="005E23D8" w:rsidRPr="0082718A" w:rsidRDefault="0082718A" w:rsidP="005E23D8">
            <w:pPr>
              <w:pStyle w:val="ListParagraph"/>
              <w:numPr>
                <w:ilvl w:val="0"/>
                <w:numId w:val="5"/>
              </w:numPr>
              <w:rPr>
                <w:i/>
              </w:rPr>
            </w:pPr>
            <w:r w:rsidRPr="0082718A">
              <w:rPr>
                <w:i/>
              </w:rPr>
              <w:t>Experiment on what snails prefer to eat.</w:t>
            </w:r>
          </w:p>
          <w:p w14:paraId="6920697B" w14:textId="77777777" w:rsidR="00A567C2" w:rsidRDefault="0082718A" w:rsidP="005E23D8">
            <w:pPr>
              <w:pStyle w:val="ListParagraph"/>
              <w:numPr>
                <w:ilvl w:val="0"/>
                <w:numId w:val="5"/>
              </w:numPr>
              <w:rPr>
                <w:i/>
              </w:rPr>
            </w:pPr>
            <w:r w:rsidRPr="0082718A">
              <w:rPr>
                <w:i/>
              </w:rPr>
              <w:t>To understand what hygiene is and how to be hygienic.</w:t>
            </w:r>
          </w:p>
          <w:p w14:paraId="7A0963F0" w14:textId="22B87544" w:rsidR="0082718A" w:rsidRPr="005E23D8" w:rsidRDefault="0082718A" w:rsidP="0082718A">
            <w:pPr>
              <w:pStyle w:val="ListParagraph"/>
              <w:rPr>
                <w:i/>
              </w:rPr>
            </w:pPr>
          </w:p>
        </w:tc>
      </w:tr>
      <w:tr w:rsidR="00457DD4" w14:paraId="5F3FF0F0" w14:textId="77777777" w:rsidTr="000D3197">
        <w:trPr>
          <w:trHeight w:val="895"/>
          <w:jc w:val="center"/>
        </w:trPr>
        <w:tc>
          <w:tcPr>
            <w:tcW w:w="8980" w:type="dxa"/>
            <w:tcBorders>
              <w:top w:val="single" w:sz="18" w:space="0" w:color="2602BE"/>
              <w:left w:val="single" w:sz="18" w:space="0" w:color="2602BE"/>
              <w:bottom w:val="single" w:sz="18" w:space="0" w:color="2602BE"/>
              <w:right w:val="single" w:sz="18" w:space="0" w:color="2602BE"/>
            </w:tcBorders>
          </w:tcPr>
          <w:p w14:paraId="5E9D71B6" w14:textId="2FC22237" w:rsidR="00457DD4" w:rsidRDefault="00457DD4" w:rsidP="000D3197">
            <w:pPr>
              <w:rPr>
                <w:b/>
                <w:color w:val="2602BE"/>
                <w:u w:val="single"/>
              </w:rPr>
            </w:pPr>
            <w:r w:rsidRPr="00351094">
              <w:rPr>
                <w:b/>
                <w:color w:val="2602BE"/>
                <w:u w:val="single"/>
              </w:rPr>
              <w:t>Religious Education</w:t>
            </w:r>
          </w:p>
          <w:p w14:paraId="3C2BEA3E" w14:textId="4B524715" w:rsidR="00531371" w:rsidRPr="004A416B" w:rsidRDefault="00457DD4" w:rsidP="004A416B">
            <w:r w:rsidRPr="00531371">
              <w:t xml:space="preserve">This term </w:t>
            </w:r>
            <w:r w:rsidR="004A416B">
              <w:t>we are looking at the importance of understanding a respect another religion.</w:t>
            </w:r>
            <w:r w:rsidR="008D63D1">
              <w:t xml:space="preserve"> </w:t>
            </w:r>
            <w:r w:rsidR="004A416B">
              <w:t>We will be learning about the Muslim faith Islam.</w:t>
            </w:r>
          </w:p>
          <w:p w14:paraId="7BC60DEF" w14:textId="1E4DDB70" w:rsidR="00531371" w:rsidRPr="00531371" w:rsidRDefault="0082718A" w:rsidP="00531371">
            <w:pPr>
              <w:pStyle w:val="ListParagraph"/>
              <w:numPr>
                <w:ilvl w:val="3"/>
                <w:numId w:val="1"/>
              </w:numPr>
              <w:autoSpaceDE w:val="0"/>
              <w:autoSpaceDN w:val="0"/>
              <w:adjustRightInd w:val="0"/>
              <w:ind w:left="484"/>
              <w:rPr>
                <w:rFonts w:cs="NoyhBook"/>
                <w:sz w:val="22"/>
              </w:rPr>
            </w:pPr>
            <w:r>
              <w:rPr>
                <w:rFonts w:cs="NoyhBook"/>
                <w:sz w:val="22"/>
              </w:rPr>
              <w:t>U</w:t>
            </w:r>
            <w:r w:rsidR="004A416B">
              <w:rPr>
                <w:rFonts w:cs="NoyhBook"/>
                <w:sz w:val="22"/>
              </w:rPr>
              <w:t>nderstand that they have important people called prophets and that some of these are also found in the Christian faith</w:t>
            </w:r>
            <w:r w:rsidR="00531371" w:rsidRPr="00531371">
              <w:rPr>
                <w:rFonts w:cs="NoyhBook"/>
                <w:sz w:val="22"/>
              </w:rPr>
              <w:t>.</w:t>
            </w:r>
          </w:p>
          <w:p w14:paraId="7811799D" w14:textId="5A3917D5" w:rsidR="00531371" w:rsidRPr="00531371" w:rsidRDefault="0082718A" w:rsidP="00531371">
            <w:pPr>
              <w:pStyle w:val="ListParagraph"/>
              <w:numPr>
                <w:ilvl w:val="3"/>
                <w:numId w:val="1"/>
              </w:numPr>
              <w:autoSpaceDE w:val="0"/>
              <w:autoSpaceDN w:val="0"/>
              <w:adjustRightInd w:val="0"/>
              <w:ind w:left="484"/>
              <w:rPr>
                <w:rFonts w:cs="NoyhBook"/>
                <w:sz w:val="22"/>
              </w:rPr>
            </w:pPr>
            <w:r>
              <w:rPr>
                <w:rFonts w:cs="NoyhBook"/>
                <w:sz w:val="22"/>
              </w:rPr>
              <w:t>We will know that they call God Allah.</w:t>
            </w:r>
          </w:p>
          <w:p w14:paraId="7429E202" w14:textId="159B91D7" w:rsidR="0082718A" w:rsidRPr="0082718A" w:rsidRDefault="0082718A" w:rsidP="0082718A">
            <w:pPr>
              <w:pStyle w:val="ListParagraph"/>
              <w:numPr>
                <w:ilvl w:val="3"/>
                <w:numId w:val="1"/>
              </w:numPr>
              <w:autoSpaceDE w:val="0"/>
              <w:autoSpaceDN w:val="0"/>
              <w:adjustRightInd w:val="0"/>
              <w:ind w:left="484"/>
              <w:rPr>
                <w:rFonts w:cs="NoyhBook"/>
                <w:sz w:val="22"/>
              </w:rPr>
            </w:pPr>
            <w:r>
              <w:rPr>
                <w:rFonts w:cs="NoyhBook"/>
                <w:sz w:val="22"/>
              </w:rPr>
              <w:t>Be able to say what the five pillars of wisdom are.</w:t>
            </w:r>
          </w:p>
          <w:p w14:paraId="567D8163" w14:textId="2FB3E1A0" w:rsidR="00531371" w:rsidRPr="00531371" w:rsidRDefault="0082718A" w:rsidP="00531371">
            <w:pPr>
              <w:pStyle w:val="ListParagraph"/>
              <w:numPr>
                <w:ilvl w:val="3"/>
                <w:numId w:val="1"/>
              </w:numPr>
              <w:autoSpaceDE w:val="0"/>
              <w:autoSpaceDN w:val="0"/>
              <w:adjustRightInd w:val="0"/>
              <w:ind w:left="484"/>
              <w:rPr>
                <w:rFonts w:cs="NoyhBook"/>
                <w:sz w:val="22"/>
              </w:rPr>
            </w:pPr>
            <w:r>
              <w:rPr>
                <w:rFonts w:cs="NoyhBook"/>
                <w:sz w:val="22"/>
              </w:rPr>
              <w:t>understand that the special book of the Islamic faith is the Quran</w:t>
            </w:r>
          </w:p>
          <w:p w14:paraId="1B7B741E" w14:textId="77777777" w:rsidR="00A567C2" w:rsidRPr="0082718A" w:rsidRDefault="0082718A" w:rsidP="00A567C2">
            <w:pPr>
              <w:pStyle w:val="ListParagraph"/>
              <w:numPr>
                <w:ilvl w:val="3"/>
                <w:numId w:val="1"/>
              </w:numPr>
              <w:autoSpaceDE w:val="0"/>
              <w:autoSpaceDN w:val="0"/>
              <w:adjustRightInd w:val="0"/>
              <w:ind w:left="484"/>
              <w:rPr>
                <w:b/>
              </w:rPr>
            </w:pPr>
            <w:r>
              <w:rPr>
                <w:rFonts w:cs="NoyhBook"/>
                <w:sz w:val="22"/>
              </w:rPr>
              <w:t>Know than the special place for prayer is a Mosques and understand how Muslims show that pray is special to them.</w:t>
            </w:r>
          </w:p>
          <w:p w14:paraId="41EDEA3D" w14:textId="510EC8E7" w:rsidR="0082718A" w:rsidRPr="00A567C2" w:rsidRDefault="0082718A" w:rsidP="00A567C2">
            <w:pPr>
              <w:pStyle w:val="ListParagraph"/>
              <w:numPr>
                <w:ilvl w:val="3"/>
                <w:numId w:val="1"/>
              </w:numPr>
              <w:autoSpaceDE w:val="0"/>
              <w:autoSpaceDN w:val="0"/>
              <w:adjustRightInd w:val="0"/>
              <w:ind w:left="484"/>
              <w:rPr>
                <w:b/>
              </w:rPr>
            </w:pPr>
          </w:p>
        </w:tc>
      </w:tr>
      <w:tr w:rsidR="00457DD4" w14:paraId="6F4B3587" w14:textId="77777777" w:rsidTr="00457DD4">
        <w:trPr>
          <w:jc w:val="center"/>
        </w:trPr>
        <w:tc>
          <w:tcPr>
            <w:tcW w:w="8980" w:type="dxa"/>
            <w:tcBorders>
              <w:top w:val="single" w:sz="18" w:space="0" w:color="2602BE"/>
              <w:left w:val="single" w:sz="18" w:space="0" w:color="2602BE"/>
              <w:bottom w:val="single" w:sz="18" w:space="0" w:color="2602BE"/>
              <w:right w:val="single" w:sz="18" w:space="0" w:color="2602BE"/>
            </w:tcBorders>
          </w:tcPr>
          <w:p w14:paraId="330B0BAB" w14:textId="40E62FDD" w:rsidR="00457DD4" w:rsidRDefault="00457DD4" w:rsidP="000D3197">
            <w:pPr>
              <w:rPr>
                <w:b/>
                <w:color w:val="2602BE"/>
                <w:u w:val="single"/>
              </w:rPr>
            </w:pPr>
            <w:r w:rsidRPr="00351094">
              <w:rPr>
                <w:b/>
                <w:color w:val="2602BE"/>
                <w:u w:val="single"/>
              </w:rPr>
              <w:lastRenderedPageBreak/>
              <w:t>Topic</w:t>
            </w:r>
            <w:r>
              <w:rPr>
                <w:b/>
                <w:color w:val="2602BE"/>
                <w:u w:val="single"/>
              </w:rPr>
              <w:t xml:space="preserve"> – </w:t>
            </w:r>
            <w:r w:rsidR="008D63D1">
              <w:rPr>
                <w:b/>
                <w:color w:val="2602BE"/>
                <w:u w:val="single"/>
              </w:rPr>
              <w:t>Treasure Island</w:t>
            </w:r>
          </w:p>
          <w:p w14:paraId="2C9A1293" w14:textId="77777777" w:rsidR="00A567C2" w:rsidRPr="00351094" w:rsidRDefault="00A567C2" w:rsidP="000D3197">
            <w:pPr>
              <w:rPr>
                <w:b/>
                <w:color w:val="2602BE"/>
                <w:u w:val="single"/>
              </w:rPr>
            </w:pPr>
          </w:p>
          <w:p w14:paraId="15BF2354" w14:textId="51D88B6E" w:rsidR="00531371" w:rsidRDefault="00531371" w:rsidP="00531371">
            <w:r w:rsidRPr="00A97978">
              <w:t xml:space="preserve">We are learning about </w:t>
            </w:r>
            <w:r w:rsidR="008D63D1">
              <w:t>pirates,</w:t>
            </w:r>
            <w:r w:rsidRPr="00A97978">
              <w:t xml:space="preserve"> through our </w:t>
            </w:r>
            <w:r w:rsidR="008D63D1">
              <w:t>treasure island</w:t>
            </w:r>
            <w:r w:rsidRPr="00A97978">
              <w:t xml:space="preserve"> topic this term, see the curriculum letter for this term</w:t>
            </w:r>
            <w:r>
              <w:t>.</w:t>
            </w:r>
          </w:p>
          <w:p w14:paraId="60BB1419" w14:textId="235D06F8" w:rsidR="00531371" w:rsidRDefault="00531371" w:rsidP="00531371">
            <w:r>
              <w:t>This term we are learning:</w:t>
            </w:r>
          </w:p>
          <w:p w14:paraId="3A3C52E4" w14:textId="77777777" w:rsidR="008D63D1" w:rsidRDefault="008D63D1" w:rsidP="008D63D1">
            <w:r>
              <w:t>•</w:t>
            </w:r>
            <w:r>
              <w:tab/>
              <w:t>About the islands that you find around the world</w:t>
            </w:r>
          </w:p>
          <w:p w14:paraId="3744CE98" w14:textId="77777777" w:rsidR="008D63D1" w:rsidRDefault="008D63D1" w:rsidP="008D63D1">
            <w:r>
              <w:t>•</w:t>
            </w:r>
            <w:r>
              <w:tab/>
              <w:t>About the names of places that pirates travelled</w:t>
            </w:r>
          </w:p>
          <w:p w14:paraId="65B667EC" w14:textId="77777777" w:rsidR="008D63D1" w:rsidRDefault="008D63D1" w:rsidP="008D63D1">
            <w:r>
              <w:t>•</w:t>
            </w:r>
            <w:r>
              <w:tab/>
              <w:t>About the islands that make up the UK and other locations, and the different features you see there</w:t>
            </w:r>
          </w:p>
          <w:p w14:paraId="21BDA63F" w14:textId="77777777" w:rsidR="008D63D1" w:rsidRDefault="008D63D1" w:rsidP="008D63D1">
            <w:r>
              <w:t>•</w:t>
            </w:r>
            <w:r>
              <w:tab/>
              <w:t>About the weather and climate in different places that pirates visited</w:t>
            </w:r>
          </w:p>
          <w:p w14:paraId="039F8CBE" w14:textId="77777777" w:rsidR="008D63D1" w:rsidRDefault="008D63D1" w:rsidP="008D63D1">
            <w:r>
              <w:t>•</w:t>
            </w:r>
            <w:r>
              <w:tab/>
              <w:t>About how pirates navigated around the world</w:t>
            </w:r>
          </w:p>
          <w:p w14:paraId="1AE6FDF0" w14:textId="77777777" w:rsidR="008D63D1" w:rsidRDefault="008D63D1" w:rsidP="008D63D1">
            <w:r>
              <w:t>•</w:t>
            </w:r>
            <w:r>
              <w:tab/>
              <w:t>How to plan a pirate island</w:t>
            </w:r>
          </w:p>
          <w:p w14:paraId="2AA89A69" w14:textId="77777777" w:rsidR="008D63D1" w:rsidRDefault="008D63D1" w:rsidP="008D63D1">
            <w:r>
              <w:t>•</w:t>
            </w:r>
            <w:r>
              <w:tab/>
              <w:t>How to give directions using a map</w:t>
            </w:r>
          </w:p>
          <w:p w14:paraId="213866CB" w14:textId="77777777" w:rsidR="008D63D1" w:rsidRDefault="008D63D1" w:rsidP="008D63D1">
            <w:r>
              <w:t xml:space="preserve"> In Art, we'll be finding out:</w:t>
            </w:r>
          </w:p>
          <w:p w14:paraId="0BCC3983" w14:textId="77777777" w:rsidR="008D63D1" w:rsidRDefault="008D63D1" w:rsidP="008D63D1">
            <w:r>
              <w:t>•</w:t>
            </w:r>
            <w:r>
              <w:tab/>
              <w:t>About different coin designs</w:t>
            </w:r>
          </w:p>
          <w:p w14:paraId="34C7202C" w14:textId="77777777" w:rsidR="008D63D1" w:rsidRDefault="008D63D1" w:rsidP="008D63D1">
            <w:r>
              <w:t>•</w:t>
            </w:r>
            <w:r>
              <w:tab/>
              <w:t>How to design, create and evaluate our own pirate coins</w:t>
            </w:r>
          </w:p>
          <w:p w14:paraId="45C86500" w14:textId="5629F9B2" w:rsidR="008D63D1" w:rsidRDefault="008D63D1" w:rsidP="008D63D1">
            <w:r>
              <w:t>•</w:t>
            </w:r>
            <w:r>
              <w:tab/>
              <w:t>How to design, create and evaluate a treasure chest</w:t>
            </w:r>
          </w:p>
          <w:p w14:paraId="1B8242D9" w14:textId="14C0DC19" w:rsidR="00457DD4" w:rsidRDefault="00457DD4" w:rsidP="00531371"/>
        </w:tc>
      </w:tr>
    </w:tbl>
    <w:p w14:paraId="55C82946" w14:textId="77777777" w:rsidR="00457DD4" w:rsidRDefault="00457DD4"/>
    <w:p w14:paraId="7AE447BB" w14:textId="77777777" w:rsidR="00457DD4" w:rsidRDefault="00457DD4"/>
    <w:tbl>
      <w:tblPr>
        <w:tblStyle w:val="TableGrid"/>
        <w:tblW w:w="0" w:type="auto"/>
        <w:jc w:val="center"/>
        <w:tblBorders>
          <w:top w:val="single" w:sz="18" w:space="0" w:color="002060"/>
          <w:left w:val="single" w:sz="18" w:space="0" w:color="002060"/>
          <w:bottom w:val="single" w:sz="18" w:space="0" w:color="002060"/>
          <w:right w:val="single" w:sz="18" w:space="0" w:color="002060"/>
          <w:insideH w:val="single" w:sz="18" w:space="0" w:color="002060"/>
          <w:insideV w:val="single" w:sz="6" w:space="0" w:color="002060"/>
        </w:tblBorders>
        <w:tblLook w:val="04A0" w:firstRow="1" w:lastRow="0" w:firstColumn="1" w:lastColumn="0" w:noHBand="0" w:noVBand="1"/>
      </w:tblPr>
      <w:tblGrid>
        <w:gridCol w:w="4491"/>
        <w:gridCol w:w="4489"/>
      </w:tblGrid>
      <w:tr w:rsidR="00457DD4" w14:paraId="033AB9DA" w14:textId="77777777" w:rsidTr="00457DD4">
        <w:trPr>
          <w:jc w:val="center"/>
        </w:trPr>
        <w:tc>
          <w:tcPr>
            <w:tcW w:w="4491" w:type="dxa"/>
            <w:tcBorders>
              <w:top w:val="single" w:sz="18" w:space="0" w:color="2602BE"/>
              <w:left w:val="single" w:sz="18" w:space="0" w:color="2602BE"/>
              <w:bottom w:val="single" w:sz="18" w:space="0" w:color="2602BE"/>
              <w:right w:val="single" w:sz="18" w:space="0" w:color="2602BE"/>
            </w:tcBorders>
          </w:tcPr>
          <w:p w14:paraId="22A0C0F4" w14:textId="77777777" w:rsidR="00457DD4" w:rsidRPr="00BF5C00" w:rsidRDefault="00457DD4" w:rsidP="000D3197">
            <w:pPr>
              <w:rPr>
                <w:b/>
                <w:color w:val="2602BE"/>
                <w:u w:val="single"/>
              </w:rPr>
            </w:pPr>
            <w:r w:rsidRPr="00BF5C00">
              <w:rPr>
                <w:b/>
                <w:color w:val="2602BE"/>
                <w:u w:val="single"/>
              </w:rPr>
              <w:t>PE</w:t>
            </w:r>
          </w:p>
          <w:p w14:paraId="0C171966" w14:textId="41A187F1" w:rsidR="00457DD4" w:rsidRPr="00BF5C00" w:rsidRDefault="001D4120" w:rsidP="001D4120">
            <w:r>
              <w:t>Games indoors and outdoors will be our focus for PE this term</w:t>
            </w:r>
            <w:r w:rsidR="000D3197" w:rsidRPr="00BF5C00">
              <w:t xml:space="preserve">. </w:t>
            </w:r>
            <w:r>
              <w:t xml:space="preserve">This will involve ball skills, team games and improving their own individual skills. </w:t>
            </w:r>
            <w:r w:rsidR="000D3197" w:rsidRPr="00BF5C00">
              <w:t xml:space="preserve">The children will need to have their PE kits in each week on </w:t>
            </w:r>
            <w:r>
              <w:t>Tuesday</w:t>
            </w:r>
            <w:r w:rsidR="000D3197" w:rsidRPr="00BF5C00">
              <w:t xml:space="preserve"> – remember to take earrings out please!</w:t>
            </w:r>
          </w:p>
        </w:tc>
        <w:tc>
          <w:tcPr>
            <w:tcW w:w="4489" w:type="dxa"/>
            <w:tcBorders>
              <w:top w:val="single" w:sz="18" w:space="0" w:color="2602BE"/>
              <w:left w:val="single" w:sz="18" w:space="0" w:color="2602BE"/>
              <w:bottom w:val="single" w:sz="18" w:space="0" w:color="2602BE"/>
              <w:right w:val="single" w:sz="18" w:space="0" w:color="2602BE"/>
            </w:tcBorders>
          </w:tcPr>
          <w:p w14:paraId="6D361FD7" w14:textId="77777777" w:rsidR="00457DD4" w:rsidRPr="00BF5C00" w:rsidRDefault="00457DD4" w:rsidP="000D3197">
            <w:pPr>
              <w:rPr>
                <w:b/>
                <w:color w:val="2602BE"/>
                <w:u w:val="single"/>
              </w:rPr>
            </w:pPr>
            <w:r w:rsidRPr="00BF5C00">
              <w:rPr>
                <w:b/>
                <w:color w:val="2602BE"/>
                <w:u w:val="single"/>
              </w:rPr>
              <w:t>Computing &amp; E-Safety</w:t>
            </w:r>
          </w:p>
          <w:p w14:paraId="74667E7A" w14:textId="77777777" w:rsidR="00457DD4" w:rsidRPr="00BF5C00" w:rsidRDefault="000D3197" w:rsidP="000D3197">
            <w:r w:rsidRPr="00BF5C00">
              <w:t>E safety remains a focus for each term. We will begin with this focus and then learn how to move Bee-Bots with precision. Children will also be collecting information using digital methods and working with the program 2Simple to create pictures and moving images.</w:t>
            </w:r>
          </w:p>
          <w:p w14:paraId="50706760" w14:textId="77777777" w:rsidR="00A567C2" w:rsidRPr="00BF5C00" w:rsidRDefault="00A567C2" w:rsidP="000D3197"/>
        </w:tc>
      </w:tr>
      <w:tr w:rsidR="0049242C" w14:paraId="45831DDE" w14:textId="77777777" w:rsidTr="00EE27F5">
        <w:trPr>
          <w:jc w:val="center"/>
        </w:trPr>
        <w:tc>
          <w:tcPr>
            <w:tcW w:w="8980" w:type="dxa"/>
            <w:gridSpan w:val="2"/>
            <w:tcBorders>
              <w:top w:val="single" w:sz="18" w:space="0" w:color="2602BE"/>
              <w:left w:val="single" w:sz="18" w:space="0" w:color="2602BE"/>
              <w:bottom w:val="single" w:sz="18" w:space="0" w:color="2602BE"/>
              <w:right w:val="single" w:sz="18" w:space="0" w:color="2602BE"/>
            </w:tcBorders>
          </w:tcPr>
          <w:p w14:paraId="5D2D7B0A" w14:textId="77777777" w:rsidR="0049242C" w:rsidRPr="00BF5C00" w:rsidRDefault="0049242C" w:rsidP="000D3197">
            <w:pPr>
              <w:rPr>
                <w:b/>
                <w:color w:val="2602BE"/>
                <w:u w:val="single"/>
              </w:rPr>
            </w:pPr>
            <w:r w:rsidRPr="00BF5C00">
              <w:rPr>
                <w:b/>
                <w:color w:val="2602BE"/>
                <w:u w:val="single"/>
              </w:rPr>
              <w:t>PSHE</w:t>
            </w:r>
          </w:p>
          <w:p w14:paraId="49B52617" w14:textId="0B2B8B55" w:rsidR="0049242C" w:rsidRPr="00BF5C00" w:rsidRDefault="0049242C" w:rsidP="0049242C">
            <w:r w:rsidRPr="00BF5C00">
              <w:t>Our theme this term is ‘</w:t>
            </w:r>
            <w:r>
              <w:t xml:space="preserve">                </w:t>
            </w:r>
            <w:r w:rsidRPr="00BF5C00">
              <w:t xml:space="preserve">. We will be linking this to our Christian value of </w:t>
            </w:r>
            <w:r>
              <w:t>Friendship</w:t>
            </w:r>
            <w:r w:rsidRPr="00BF5C00">
              <w:t>, focusing on how we can achieve our goals and combat any</w:t>
            </w:r>
            <w:r>
              <w:t xml:space="preserve"> obstacles in our way. In term 5</w:t>
            </w:r>
            <w:r w:rsidRPr="00BF5C00">
              <w:t>, our topic will be ‘It’s Good to be Me’</w:t>
            </w:r>
          </w:p>
        </w:tc>
      </w:tr>
      <w:tr w:rsidR="00457DD4" w14:paraId="3B2E5054" w14:textId="77777777" w:rsidTr="00457DD4">
        <w:trPr>
          <w:jc w:val="center"/>
        </w:trPr>
        <w:tc>
          <w:tcPr>
            <w:tcW w:w="8980" w:type="dxa"/>
            <w:gridSpan w:val="2"/>
            <w:tcBorders>
              <w:top w:val="single" w:sz="18" w:space="0" w:color="2602BE"/>
              <w:left w:val="single" w:sz="18" w:space="0" w:color="2602BE"/>
              <w:bottom w:val="single" w:sz="18" w:space="0" w:color="2602BE"/>
              <w:right w:val="single" w:sz="18" w:space="0" w:color="2602BE"/>
            </w:tcBorders>
          </w:tcPr>
          <w:p w14:paraId="5A86BBB5" w14:textId="32DBB142" w:rsidR="00457DD4" w:rsidRPr="00BF5C00" w:rsidRDefault="00457DD4" w:rsidP="000D3197">
            <w:pPr>
              <w:rPr>
                <w:b/>
                <w:color w:val="2602BE"/>
                <w:u w:val="single"/>
              </w:rPr>
            </w:pPr>
            <w:r w:rsidRPr="00BF5C00">
              <w:rPr>
                <w:b/>
                <w:color w:val="2602BE"/>
                <w:u w:val="single"/>
              </w:rPr>
              <w:t>Other information</w:t>
            </w:r>
          </w:p>
          <w:p w14:paraId="312BFB3B" w14:textId="4B803A6B" w:rsidR="005E23D8" w:rsidRDefault="005E23D8" w:rsidP="000D3197">
            <w:pPr>
              <w:rPr>
                <w:b/>
                <w:color w:val="2602BE"/>
                <w:u w:val="single"/>
              </w:rPr>
            </w:pPr>
          </w:p>
          <w:p w14:paraId="114DFE3B" w14:textId="6643ACBC" w:rsidR="001D4120" w:rsidRPr="001D4120" w:rsidRDefault="001D4120" w:rsidP="000D3197">
            <w:pPr>
              <w:rPr>
                <w:b/>
                <w:color w:val="2602BE"/>
              </w:rPr>
            </w:pPr>
            <w:r w:rsidRPr="001D4120">
              <w:rPr>
                <w:b/>
                <w:color w:val="2602BE"/>
              </w:rPr>
              <w:t xml:space="preserve">The end of KS1 assessments will take place throughout the month of May as normal classroom practice. More details of how this will be organised will follow. </w:t>
            </w:r>
          </w:p>
          <w:p w14:paraId="00FB13AC" w14:textId="6CE8FEF1" w:rsidR="00457DD4" w:rsidRDefault="00457DD4" w:rsidP="000D3197"/>
        </w:tc>
      </w:tr>
    </w:tbl>
    <w:p w14:paraId="7ACC6BBF" w14:textId="77777777" w:rsidR="00457DD4" w:rsidRDefault="00457DD4" w:rsidP="00457DD4"/>
    <w:p w14:paraId="0F4E83C3" w14:textId="77777777" w:rsidR="00457DD4" w:rsidRDefault="00457DD4" w:rsidP="00457DD4">
      <w:r w:rsidRPr="00925D04">
        <w:t xml:space="preserve">Should you have any questions or concerns please do not hesitate to contact </w:t>
      </w:r>
      <w:r>
        <w:t>us</w:t>
      </w:r>
      <w:r w:rsidRPr="00925D04">
        <w:t>, either via the homework</w:t>
      </w:r>
      <w:r w:rsidR="007C1118">
        <w:t xml:space="preserve"> </w:t>
      </w:r>
      <w:r>
        <w:t>/reading</w:t>
      </w:r>
      <w:r w:rsidRPr="00925D04">
        <w:t xml:space="preserve"> diary or in person.</w:t>
      </w:r>
    </w:p>
    <w:p w14:paraId="52218F9A" w14:textId="77777777" w:rsidR="00457DD4" w:rsidRDefault="00457DD4" w:rsidP="00457DD4">
      <w:r>
        <w:t>Yours sincerely</w:t>
      </w:r>
    </w:p>
    <w:p w14:paraId="6C8EF6E3" w14:textId="4328E4CA" w:rsidR="00457DD4" w:rsidRDefault="001D4120" w:rsidP="00457DD4">
      <w:pPr>
        <w:spacing w:after="0"/>
      </w:pPr>
      <w:bookmarkStart w:id="0" w:name="_GoBack"/>
      <w:bookmarkEnd w:id="0"/>
      <w:r>
        <w:t>Mrs Lilly, Mrs Darling and Mrs Firth</w:t>
      </w:r>
    </w:p>
    <w:p w14:paraId="43A24A8A" w14:textId="5FA07ECF" w:rsidR="00457DD4" w:rsidRPr="00351094" w:rsidRDefault="00777BA8" w:rsidP="00457DD4">
      <w:pPr>
        <w:spacing w:after="0"/>
        <w:rPr>
          <w:b/>
        </w:rPr>
      </w:pPr>
      <w:r>
        <w:rPr>
          <w:b/>
        </w:rPr>
        <w:t xml:space="preserve">Year </w:t>
      </w:r>
      <w:r w:rsidR="001D4120">
        <w:rPr>
          <w:b/>
        </w:rPr>
        <w:t>Two</w:t>
      </w:r>
      <w:r>
        <w:rPr>
          <w:b/>
        </w:rPr>
        <w:t xml:space="preserve"> Class</w:t>
      </w:r>
      <w:r w:rsidR="00457DD4" w:rsidRPr="00351094">
        <w:rPr>
          <w:b/>
        </w:rPr>
        <w:t xml:space="preserve"> </w:t>
      </w:r>
      <w:r w:rsidR="00457DD4">
        <w:rPr>
          <w:b/>
        </w:rPr>
        <w:t>T</w:t>
      </w:r>
      <w:r w:rsidR="00457DD4" w:rsidRPr="00351094">
        <w:rPr>
          <w:b/>
        </w:rPr>
        <w:t>eachers</w:t>
      </w:r>
    </w:p>
    <w:p w14:paraId="44127583" w14:textId="77777777" w:rsidR="00457DD4" w:rsidRDefault="00457DD4" w:rsidP="00457DD4"/>
    <w:p w14:paraId="1332F337" w14:textId="77777777" w:rsidR="00384330" w:rsidRPr="00457DD4" w:rsidRDefault="00384330" w:rsidP="00457DD4"/>
    <w:sectPr w:rsidR="00384330" w:rsidRPr="00457DD4" w:rsidSect="00457DD4">
      <w:headerReference w:type="default" r:id="rId9"/>
      <w:footerReference w:type="default" r:id="rId10"/>
      <w:pgSz w:w="11906" w:h="16838"/>
      <w:pgMar w:top="1440" w:right="1274" w:bottom="62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FD75D" w14:textId="77777777" w:rsidR="00814C8C" w:rsidRDefault="00814C8C" w:rsidP="00863A9A">
      <w:pPr>
        <w:spacing w:after="0" w:line="240" w:lineRule="auto"/>
      </w:pPr>
      <w:r>
        <w:separator/>
      </w:r>
    </w:p>
  </w:endnote>
  <w:endnote w:type="continuationSeparator" w:id="0">
    <w:p w14:paraId="3C8EFF27" w14:textId="77777777" w:rsidR="00814C8C" w:rsidRDefault="00814C8C" w:rsidP="00863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riol">
    <w:altName w:val="Bariol"/>
    <w:panose1 w:val="00000000000000000000"/>
    <w:charset w:val="00"/>
    <w:family w:val="swiss"/>
    <w:notTrueType/>
    <w:pitch w:val="default"/>
    <w:sig w:usb0="00000003" w:usb1="00000000" w:usb2="00000000" w:usb3="00000000" w:csb0="00000001" w:csb1="00000000"/>
  </w:font>
  <w:font w:name="NoyhBook">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5C73A" w14:textId="77777777" w:rsidR="000D3197" w:rsidRDefault="000D3197" w:rsidP="00643ADD">
    <w:pPr>
      <w:pStyle w:val="Footer"/>
      <w:jc w:val="center"/>
    </w:pPr>
    <w:r>
      <w:rPr>
        <w:noProof/>
        <w:lang w:eastAsia="en-GB"/>
      </w:rPr>
      <w:drawing>
        <wp:anchor distT="0" distB="0" distL="114300" distR="114300" simplePos="0" relativeHeight="251659264" behindDoc="0" locked="0" layoutInCell="1" allowOverlap="1" wp14:anchorId="5D80C142" wp14:editId="2F82E23C">
          <wp:simplePos x="0" y="0"/>
          <wp:positionH relativeFrom="column">
            <wp:posOffset>2114550</wp:posOffset>
          </wp:positionH>
          <wp:positionV relativeFrom="paragraph">
            <wp:posOffset>43815</wp:posOffset>
          </wp:positionV>
          <wp:extent cx="1505585" cy="487680"/>
          <wp:effectExtent l="0" t="0" r="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5" cy="4876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12DAB" w14:textId="77777777" w:rsidR="00814C8C" w:rsidRDefault="00814C8C" w:rsidP="00863A9A">
      <w:pPr>
        <w:spacing w:after="0" w:line="240" w:lineRule="auto"/>
      </w:pPr>
      <w:r>
        <w:separator/>
      </w:r>
    </w:p>
  </w:footnote>
  <w:footnote w:type="continuationSeparator" w:id="0">
    <w:p w14:paraId="4E3BDAFA" w14:textId="77777777" w:rsidR="00814C8C" w:rsidRDefault="00814C8C" w:rsidP="00863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3A7E9" w14:textId="77777777" w:rsidR="000D3197" w:rsidRDefault="000D3197">
    <w:pPr>
      <w:pStyle w:val="Header"/>
    </w:pPr>
    <w:r>
      <w:rPr>
        <w:noProof/>
        <w:lang w:eastAsia="en-GB"/>
      </w:rPr>
      <w:drawing>
        <wp:anchor distT="0" distB="0" distL="114300" distR="114300" simplePos="0" relativeHeight="251658240" behindDoc="1" locked="0" layoutInCell="1" allowOverlap="1" wp14:anchorId="703F84B2" wp14:editId="4FD29A92">
          <wp:simplePos x="0" y="0"/>
          <wp:positionH relativeFrom="page">
            <wp:align>right</wp:align>
          </wp:positionH>
          <wp:positionV relativeFrom="paragraph">
            <wp:posOffset>-447675</wp:posOffset>
          </wp:positionV>
          <wp:extent cx="7508240" cy="1609725"/>
          <wp:effectExtent l="0" t="0" r="0" b="9525"/>
          <wp:wrapThrough wrapText="bothSides">
            <wp:wrapPolygon edited="0">
              <wp:start x="0" y="0"/>
              <wp:lineTo x="0" y="21472"/>
              <wp:lineTo x="21538" y="21472"/>
              <wp:lineTo x="21538" y="0"/>
              <wp:lineTo x="0" y="0"/>
            </wp:wrapPolygon>
          </wp:wrapThrough>
          <wp:docPr id="13" name="Picture 13" descr="St Nics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Nics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8240" cy="1609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B5C2C"/>
    <w:multiLevelType w:val="hybridMultilevel"/>
    <w:tmpl w:val="A8D6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5C549F"/>
    <w:multiLevelType w:val="hybridMultilevel"/>
    <w:tmpl w:val="49B8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C04D37"/>
    <w:multiLevelType w:val="hybridMultilevel"/>
    <w:tmpl w:val="12743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3E153E"/>
    <w:multiLevelType w:val="hybridMultilevel"/>
    <w:tmpl w:val="4CB8A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6A29A5"/>
    <w:multiLevelType w:val="hybridMultilevel"/>
    <w:tmpl w:val="70283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8C1A2E"/>
    <w:multiLevelType w:val="hybridMultilevel"/>
    <w:tmpl w:val="0D664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1E1"/>
    <w:rsid w:val="00002124"/>
    <w:rsid w:val="00005219"/>
    <w:rsid w:val="0001771D"/>
    <w:rsid w:val="000507BA"/>
    <w:rsid w:val="00055B2A"/>
    <w:rsid w:val="00076521"/>
    <w:rsid w:val="0008163E"/>
    <w:rsid w:val="00083E64"/>
    <w:rsid w:val="000952F2"/>
    <w:rsid w:val="000B109D"/>
    <w:rsid w:val="000B2378"/>
    <w:rsid w:val="000C203D"/>
    <w:rsid w:val="000C215E"/>
    <w:rsid w:val="000C4FCE"/>
    <w:rsid w:val="000C7B50"/>
    <w:rsid w:val="000D0AE3"/>
    <w:rsid w:val="000D3197"/>
    <w:rsid w:val="000F2DFF"/>
    <w:rsid w:val="00102B7F"/>
    <w:rsid w:val="00104FD3"/>
    <w:rsid w:val="001233DB"/>
    <w:rsid w:val="00125884"/>
    <w:rsid w:val="00134AC0"/>
    <w:rsid w:val="00135D52"/>
    <w:rsid w:val="00152258"/>
    <w:rsid w:val="001902A3"/>
    <w:rsid w:val="00194139"/>
    <w:rsid w:val="001A2D34"/>
    <w:rsid w:val="001B5A80"/>
    <w:rsid w:val="001C674D"/>
    <w:rsid w:val="001D4120"/>
    <w:rsid w:val="001F1C6C"/>
    <w:rsid w:val="0025078E"/>
    <w:rsid w:val="00254F4E"/>
    <w:rsid w:val="00274D88"/>
    <w:rsid w:val="00280426"/>
    <w:rsid w:val="00282126"/>
    <w:rsid w:val="00286079"/>
    <w:rsid w:val="002973B2"/>
    <w:rsid w:val="002C3AB8"/>
    <w:rsid w:val="002C47A9"/>
    <w:rsid w:val="002C73E4"/>
    <w:rsid w:val="002D178A"/>
    <w:rsid w:val="002E00A9"/>
    <w:rsid w:val="002E7821"/>
    <w:rsid w:val="002F3024"/>
    <w:rsid w:val="002F620C"/>
    <w:rsid w:val="00312B9F"/>
    <w:rsid w:val="00336C52"/>
    <w:rsid w:val="00346336"/>
    <w:rsid w:val="003510EB"/>
    <w:rsid w:val="00356C28"/>
    <w:rsid w:val="00382529"/>
    <w:rsid w:val="0038421F"/>
    <w:rsid w:val="00384330"/>
    <w:rsid w:val="0039797F"/>
    <w:rsid w:val="00397C03"/>
    <w:rsid w:val="003B55A7"/>
    <w:rsid w:val="003E33D8"/>
    <w:rsid w:val="003E4493"/>
    <w:rsid w:val="003E738E"/>
    <w:rsid w:val="003F1C13"/>
    <w:rsid w:val="003F33EC"/>
    <w:rsid w:val="00407119"/>
    <w:rsid w:val="00414AAD"/>
    <w:rsid w:val="00436113"/>
    <w:rsid w:val="00436348"/>
    <w:rsid w:val="00436A90"/>
    <w:rsid w:val="0044321C"/>
    <w:rsid w:val="00457DD4"/>
    <w:rsid w:val="004631B6"/>
    <w:rsid w:val="004745AF"/>
    <w:rsid w:val="00484575"/>
    <w:rsid w:val="0049242C"/>
    <w:rsid w:val="004A13AB"/>
    <w:rsid w:val="004A416B"/>
    <w:rsid w:val="004B72F7"/>
    <w:rsid w:val="004C5EF2"/>
    <w:rsid w:val="004E0737"/>
    <w:rsid w:val="004E20E7"/>
    <w:rsid w:val="004E601D"/>
    <w:rsid w:val="00520747"/>
    <w:rsid w:val="00523179"/>
    <w:rsid w:val="0052705E"/>
    <w:rsid w:val="00531371"/>
    <w:rsid w:val="00553926"/>
    <w:rsid w:val="0058035D"/>
    <w:rsid w:val="005A5A33"/>
    <w:rsid w:val="005B6AAC"/>
    <w:rsid w:val="005D51CF"/>
    <w:rsid w:val="005E23D8"/>
    <w:rsid w:val="005F1CBD"/>
    <w:rsid w:val="005F7719"/>
    <w:rsid w:val="00601393"/>
    <w:rsid w:val="00602330"/>
    <w:rsid w:val="00603262"/>
    <w:rsid w:val="00611653"/>
    <w:rsid w:val="006164F4"/>
    <w:rsid w:val="0063139E"/>
    <w:rsid w:val="00643ADD"/>
    <w:rsid w:val="006635F8"/>
    <w:rsid w:val="00664121"/>
    <w:rsid w:val="00675C33"/>
    <w:rsid w:val="006856BA"/>
    <w:rsid w:val="00693571"/>
    <w:rsid w:val="006A3AA4"/>
    <w:rsid w:val="006A462A"/>
    <w:rsid w:val="006A6016"/>
    <w:rsid w:val="006B3F8C"/>
    <w:rsid w:val="006D0442"/>
    <w:rsid w:val="006E197F"/>
    <w:rsid w:val="006E2C92"/>
    <w:rsid w:val="006E4961"/>
    <w:rsid w:val="006F3A49"/>
    <w:rsid w:val="006F6ADC"/>
    <w:rsid w:val="00703F36"/>
    <w:rsid w:val="00712102"/>
    <w:rsid w:val="00731BB0"/>
    <w:rsid w:val="00731C79"/>
    <w:rsid w:val="0074544D"/>
    <w:rsid w:val="00777BA8"/>
    <w:rsid w:val="00782F94"/>
    <w:rsid w:val="00792D9B"/>
    <w:rsid w:val="007A6F9E"/>
    <w:rsid w:val="007B41E1"/>
    <w:rsid w:val="007C1118"/>
    <w:rsid w:val="007F3077"/>
    <w:rsid w:val="00801AAF"/>
    <w:rsid w:val="00807BBB"/>
    <w:rsid w:val="00811F9E"/>
    <w:rsid w:val="00814C8C"/>
    <w:rsid w:val="0082718A"/>
    <w:rsid w:val="00832E03"/>
    <w:rsid w:val="00846408"/>
    <w:rsid w:val="00856F4F"/>
    <w:rsid w:val="00857C82"/>
    <w:rsid w:val="00863A9A"/>
    <w:rsid w:val="008847ED"/>
    <w:rsid w:val="00894AF9"/>
    <w:rsid w:val="008A0B2C"/>
    <w:rsid w:val="008A51D1"/>
    <w:rsid w:val="008B6214"/>
    <w:rsid w:val="008D0CBB"/>
    <w:rsid w:val="008D2660"/>
    <w:rsid w:val="008D63D1"/>
    <w:rsid w:val="008D70A1"/>
    <w:rsid w:val="009279DC"/>
    <w:rsid w:val="00930C96"/>
    <w:rsid w:val="00931BC8"/>
    <w:rsid w:val="00935A6B"/>
    <w:rsid w:val="00935EC7"/>
    <w:rsid w:val="00941F99"/>
    <w:rsid w:val="009422A8"/>
    <w:rsid w:val="00944DC9"/>
    <w:rsid w:val="00957F90"/>
    <w:rsid w:val="00970826"/>
    <w:rsid w:val="00982E41"/>
    <w:rsid w:val="00991E09"/>
    <w:rsid w:val="00992137"/>
    <w:rsid w:val="009A4752"/>
    <w:rsid w:val="009B056A"/>
    <w:rsid w:val="009B6051"/>
    <w:rsid w:val="009D176F"/>
    <w:rsid w:val="00A00064"/>
    <w:rsid w:val="00A140D3"/>
    <w:rsid w:val="00A44DDB"/>
    <w:rsid w:val="00A567C2"/>
    <w:rsid w:val="00A72867"/>
    <w:rsid w:val="00A8262C"/>
    <w:rsid w:val="00AC370A"/>
    <w:rsid w:val="00AE500F"/>
    <w:rsid w:val="00B0464F"/>
    <w:rsid w:val="00B16209"/>
    <w:rsid w:val="00B25BBD"/>
    <w:rsid w:val="00B27679"/>
    <w:rsid w:val="00B316C0"/>
    <w:rsid w:val="00B400D2"/>
    <w:rsid w:val="00B44113"/>
    <w:rsid w:val="00B504B5"/>
    <w:rsid w:val="00B5370E"/>
    <w:rsid w:val="00B57443"/>
    <w:rsid w:val="00B63916"/>
    <w:rsid w:val="00B71103"/>
    <w:rsid w:val="00B82E79"/>
    <w:rsid w:val="00B84356"/>
    <w:rsid w:val="00B96F02"/>
    <w:rsid w:val="00BA0316"/>
    <w:rsid w:val="00BC50A7"/>
    <w:rsid w:val="00BC5168"/>
    <w:rsid w:val="00BE0235"/>
    <w:rsid w:val="00BF3E70"/>
    <w:rsid w:val="00BF5C00"/>
    <w:rsid w:val="00C02549"/>
    <w:rsid w:val="00C15500"/>
    <w:rsid w:val="00C4278F"/>
    <w:rsid w:val="00C551DC"/>
    <w:rsid w:val="00C674FC"/>
    <w:rsid w:val="00C74937"/>
    <w:rsid w:val="00C77F04"/>
    <w:rsid w:val="00CB7504"/>
    <w:rsid w:val="00CC3485"/>
    <w:rsid w:val="00CC72D9"/>
    <w:rsid w:val="00CD7C09"/>
    <w:rsid w:val="00CE4AE3"/>
    <w:rsid w:val="00CE6390"/>
    <w:rsid w:val="00D25302"/>
    <w:rsid w:val="00D33456"/>
    <w:rsid w:val="00D544D8"/>
    <w:rsid w:val="00D64EC3"/>
    <w:rsid w:val="00D70639"/>
    <w:rsid w:val="00D717E5"/>
    <w:rsid w:val="00D84BE5"/>
    <w:rsid w:val="00D9346F"/>
    <w:rsid w:val="00D938B8"/>
    <w:rsid w:val="00D94443"/>
    <w:rsid w:val="00DB6F90"/>
    <w:rsid w:val="00DC4A80"/>
    <w:rsid w:val="00DE1554"/>
    <w:rsid w:val="00DE4416"/>
    <w:rsid w:val="00E063C8"/>
    <w:rsid w:val="00E22061"/>
    <w:rsid w:val="00E5160C"/>
    <w:rsid w:val="00E52FC0"/>
    <w:rsid w:val="00E83354"/>
    <w:rsid w:val="00E95E26"/>
    <w:rsid w:val="00E97FAB"/>
    <w:rsid w:val="00EA2DD6"/>
    <w:rsid w:val="00EA7287"/>
    <w:rsid w:val="00ED6B63"/>
    <w:rsid w:val="00EF0F77"/>
    <w:rsid w:val="00F06ABB"/>
    <w:rsid w:val="00F10FCC"/>
    <w:rsid w:val="00F12E38"/>
    <w:rsid w:val="00F43CFC"/>
    <w:rsid w:val="00F675E5"/>
    <w:rsid w:val="00F71B8F"/>
    <w:rsid w:val="00F73705"/>
    <w:rsid w:val="00F83FE9"/>
    <w:rsid w:val="00F86A30"/>
    <w:rsid w:val="00FC7209"/>
    <w:rsid w:val="00FD71C7"/>
    <w:rsid w:val="00FF17AF"/>
    <w:rsid w:val="00FF2C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B489B26"/>
  <w15:docId w15:val="{BC4D7454-7D65-430A-A0E8-4F6A1E23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4B5"/>
  </w:style>
  <w:style w:type="paragraph" w:styleId="Heading1">
    <w:name w:val="heading 1"/>
    <w:basedOn w:val="Normal"/>
    <w:next w:val="Normal"/>
    <w:link w:val="Heading1Char"/>
    <w:uiPriority w:val="9"/>
    <w:qFormat/>
    <w:rsid w:val="00B504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504B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B504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4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04B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B504B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B4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1E1"/>
    <w:rPr>
      <w:rFonts w:ascii="Tahoma" w:hAnsi="Tahoma" w:cs="Tahoma"/>
      <w:sz w:val="16"/>
      <w:szCs w:val="16"/>
    </w:rPr>
  </w:style>
  <w:style w:type="paragraph" w:styleId="Header">
    <w:name w:val="header"/>
    <w:basedOn w:val="Normal"/>
    <w:link w:val="HeaderChar"/>
    <w:uiPriority w:val="99"/>
    <w:unhideWhenUsed/>
    <w:rsid w:val="00863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A9A"/>
  </w:style>
  <w:style w:type="paragraph" w:styleId="Footer">
    <w:name w:val="footer"/>
    <w:basedOn w:val="Normal"/>
    <w:link w:val="FooterChar"/>
    <w:uiPriority w:val="99"/>
    <w:unhideWhenUsed/>
    <w:rsid w:val="00863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A9A"/>
  </w:style>
  <w:style w:type="table" w:styleId="TableGrid">
    <w:name w:val="Table Grid"/>
    <w:basedOn w:val="TableNormal"/>
    <w:uiPriority w:val="39"/>
    <w:rsid w:val="00457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1371"/>
    <w:pPr>
      <w:spacing w:line="240" w:lineRule="auto"/>
      <w:ind w:left="720"/>
      <w:contextualSpacing/>
    </w:pPr>
    <w:rPr>
      <w:sz w:val="24"/>
      <w:szCs w:val="24"/>
      <w:lang w:val="en-US"/>
    </w:rPr>
  </w:style>
  <w:style w:type="paragraph" w:customStyle="1" w:styleId="Default">
    <w:name w:val="Default"/>
    <w:rsid w:val="000952F2"/>
    <w:pPr>
      <w:autoSpaceDE w:val="0"/>
      <w:autoSpaceDN w:val="0"/>
      <w:adjustRightInd w:val="0"/>
      <w:spacing w:after="0" w:line="240" w:lineRule="auto"/>
    </w:pPr>
    <w:rPr>
      <w:rFonts w:ascii="Bariol" w:hAnsi="Bariol" w:cs="Bari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B4CCD-08E2-4C02-AFAF-1F841D98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Andrews</dc:creator>
  <cp:lastModifiedBy>Mrs Lilly</cp:lastModifiedBy>
  <cp:revision>9</cp:revision>
  <dcterms:created xsi:type="dcterms:W3CDTF">2018-04-13T13:54:00Z</dcterms:created>
  <dcterms:modified xsi:type="dcterms:W3CDTF">2018-04-27T07:00:00Z</dcterms:modified>
</cp:coreProperties>
</file>