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20" w:rsidRDefault="002E2920">
      <w:bookmarkStart w:id="0" w:name="_GoBack"/>
      <w:bookmarkEnd w:id="0"/>
      <w:r>
        <w:t>Key Stage 1 Timetable 2016-2017: Eagles</w:t>
      </w:r>
      <w:r w:rsidR="009D7FA8">
        <w:t>/Owls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2E2920" w:rsidTr="00944C89">
        <w:tc>
          <w:tcPr>
            <w:tcW w:w="2324" w:type="dxa"/>
            <w:shd w:val="clear" w:color="auto" w:fill="A5A5A5" w:themeFill="accent3"/>
          </w:tcPr>
          <w:p w:rsidR="002E2920" w:rsidRDefault="002E2920">
            <w:r>
              <w:t>Time</w:t>
            </w:r>
          </w:p>
        </w:tc>
        <w:tc>
          <w:tcPr>
            <w:tcW w:w="2324" w:type="dxa"/>
            <w:shd w:val="clear" w:color="auto" w:fill="A5A5A5" w:themeFill="accent3"/>
          </w:tcPr>
          <w:p w:rsidR="002E2920" w:rsidRDefault="002E2920">
            <w:r>
              <w:t>Monday</w:t>
            </w:r>
          </w:p>
        </w:tc>
        <w:tc>
          <w:tcPr>
            <w:tcW w:w="2325" w:type="dxa"/>
            <w:shd w:val="clear" w:color="auto" w:fill="A5A5A5" w:themeFill="accent3"/>
          </w:tcPr>
          <w:p w:rsidR="002E2920" w:rsidRDefault="002E2920">
            <w:r>
              <w:t>Tuesday</w:t>
            </w:r>
          </w:p>
        </w:tc>
        <w:tc>
          <w:tcPr>
            <w:tcW w:w="2325" w:type="dxa"/>
            <w:shd w:val="clear" w:color="auto" w:fill="A5A5A5" w:themeFill="accent3"/>
          </w:tcPr>
          <w:p w:rsidR="002E2920" w:rsidRDefault="002E2920">
            <w:r>
              <w:t>Wednesday</w:t>
            </w:r>
          </w:p>
        </w:tc>
        <w:tc>
          <w:tcPr>
            <w:tcW w:w="2325" w:type="dxa"/>
            <w:shd w:val="clear" w:color="auto" w:fill="A5A5A5" w:themeFill="accent3"/>
          </w:tcPr>
          <w:p w:rsidR="002E2920" w:rsidRDefault="002E2920">
            <w:r>
              <w:t>Thursday</w:t>
            </w:r>
          </w:p>
        </w:tc>
        <w:tc>
          <w:tcPr>
            <w:tcW w:w="2325" w:type="dxa"/>
            <w:shd w:val="clear" w:color="auto" w:fill="A5A5A5" w:themeFill="accent3"/>
          </w:tcPr>
          <w:p w:rsidR="002E2920" w:rsidRDefault="002E2920">
            <w:r>
              <w:t>Friday</w:t>
            </w:r>
          </w:p>
        </w:tc>
      </w:tr>
      <w:tr w:rsidR="002E2920" w:rsidTr="00944C89">
        <w:tc>
          <w:tcPr>
            <w:tcW w:w="2324" w:type="dxa"/>
            <w:shd w:val="clear" w:color="auto" w:fill="A5A5A5" w:themeFill="accent3"/>
          </w:tcPr>
          <w:p w:rsidR="002E2920" w:rsidRPr="00944C89" w:rsidRDefault="002E2920" w:rsidP="002E2920">
            <w:pPr>
              <w:rPr>
                <w:color w:val="000000" w:themeColor="text1"/>
              </w:rPr>
            </w:pPr>
            <w:r w:rsidRPr="00944C89">
              <w:rPr>
                <w:color w:val="000000" w:themeColor="text1"/>
              </w:rPr>
              <w:t>8.35-8.55</w:t>
            </w:r>
          </w:p>
        </w:tc>
        <w:tc>
          <w:tcPr>
            <w:tcW w:w="2324" w:type="dxa"/>
          </w:tcPr>
          <w:p w:rsidR="002E2920" w:rsidRDefault="002E2920" w:rsidP="002E2920">
            <w:r>
              <w:t xml:space="preserve">EMW – Handwriting </w:t>
            </w:r>
          </w:p>
          <w:p w:rsidR="00944C89" w:rsidRDefault="00944C89" w:rsidP="002E2920"/>
        </w:tc>
        <w:tc>
          <w:tcPr>
            <w:tcW w:w="2325" w:type="dxa"/>
          </w:tcPr>
          <w:p w:rsidR="002E2920" w:rsidRDefault="002E2920" w:rsidP="002E2920">
            <w:r>
              <w:t xml:space="preserve">EMW – Handwriting </w:t>
            </w:r>
          </w:p>
        </w:tc>
        <w:tc>
          <w:tcPr>
            <w:tcW w:w="2325" w:type="dxa"/>
          </w:tcPr>
          <w:p w:rsidR="002E2920" w:rsidRDefault="002E2920" w:rsidP="002E2920">
            <w:r>
              <w:t xml:space="preserve">EMW – Handwriting </w:t>
            </w:r>
          </w:p>
        </w:tc>
        <w:tc>
          <w:tcPr>
            <w:tcW w:w="2325" w:type="dxa"/>
          </w:tcPr>
          <w:p w:rsidR="002E2920" w:rsidRDefault="002E2920" w:rsidP="002E2920">
            <w:r>
              <w:t xml:space="preserve">EMW – Handwriting </w:t>
            </w:r>
          </w:p>
        </w:tc>
        <w:tc>
          <w:tcPr>
            <w:tcW w:w="2325" w:type="dxa"/>
          </w:tcPr>
          <w:p w:rsidR="002E2920" w:rsidRDefault="002E2920" w:rsidP="002E2920">
            <w:r>
              <w:t xml:space="preserve">EMW – Handwriting </w:t>
            </w:r>
          </w:p>
        </w:tc>
      </w:tr>
      <w:tr w:rsidR="002E2920" w:rsidTr="00944C89">
        <w:tc>
          <w:tcPr>
            <w:tcW w:w="2324" w:type="dxa"/>
            <w:shd w:val="clear" w:color="auto" w:fill="A5A5A5" w:themeFill="accent3"/>
          </w:tcPr>
          <w:p w:rsidR="002E2920" w:rsidRPr="00944C89" w:rsidRDefault="002E2920" w:rsidP="002E2920">
            <w:pPr>
              <w:rPr>
                <w:color w:val="000000" w:themeColor="text1"/>
              </w:rPr>
            </w:pPr>
            <w:r w:rsidRPr="00944C89">
              <w:rPr>
                <w:color w:val="000000" w:themeColor="text1"/>
              </w:rPr>
              <w:t>8.55-9.20</w:t>
            </w:r>
          </w:p>
        </w:tc>
        <w:tc>
          <w:tcPr>
            <w:tcW w:w="2324" w:type="dxa"/>
          </w:tcPr>
          <w:p w:rsidR="002E2920" w:rsidRDefault="002E2920" w:rsidP="002E2920">
            <w:r>
              <w:t>Guided Reading</w:t>
            </w:r>
          </w:p>
          <w:p w:rsidR="00944C89" w:rsidRDefault="00944C89" w:rsidP="002E2920"/>
        </w:tc>
        <w:tc>
          <w:tcPr>
            <w:tcW w:w="2325" w:type="dxa"/>
          </w:tcPr>
          <w:p w:rsidR="002E2920" w:rsidRDefault="002E2920" w:rsidP="002E2920">
            <w:r>
              <w:t>Guided Reading</w:t>
            </w:r>
          </w:p>
        </w:tc>
        <w:tc>
          <w:tcPr>
            <w:tcW w:w="2325" w:type="dxa"/>
          </w:tcPr>
          <w:p w:rsidR="002E2920" w:rsidRDefault="002E2920" w:rsidP="002E2920">
            <w:r>
              <w:t>Guided Reading</w:t>
            </w:r>
          </w:p>
        </w:tc>
        <w:tc>
          <w:tcPr>
            <w:tcW w:w="2325" w:type="dxa"/>
          </w:tcPr>
          <w:p w:rsidR="002E2920" w:rsidRDefault="002E2920" w:rsidP="002E2920">
            <w:r>
              <w:t>Guided Reading</w:t>
            </w:r>
          </w:p>
        </w:tc>
        <w:tc>
          <w:tcPr>
            <w:tcW w:w="2325" w:type="dxa"/>
          </w:tcPr>
          <w:p w:rsidR="002E2920" w:rsidRDefault="002E2920" w:rsidP="002E2920">
            <w:r>
              <w:t>Guided Reading</w:t>
            </w:r>
          </w:p>
        </w:tc>
      </w:tr>
      <w:tr w:rsidR="002E2920" w:rsidTr="00944C89">
        <w:tc>
          <w:tcPr>
            <w:tcW w:w="2324" w:type="dxa"/>
            <w:shd w:val="clear" w:color="auto" w:fill="A5A5A5" w:themeFill="accent3"/>
          </w:tcPr>
          <w:p w:rsidR="002E2920" w:rsidRPr="00944C89" w:rsidRDefault="002E2920" w:rsidP="002E2920">
            <w:pPr>
              <w:rPr>
                <w:color w:val="000000" w:themeColor="text1"/>
              </w:rPr>
            </w:pPr>
            <w:r w:rsidRPr="00944C89">
              <w:rPr>
                <w:color w:val="000000" w:themeColor="text1"/>
              </w:rPr>
              <w:t>9.20-10.20</w:t>
            </w:r>
          </w:p>
        </w:tc>
        <w:tc>
          <w:tcPr>
            <w:tcW w:w="2324" w:type="dxa"/>
          </w:tcPr>
          <w:p w:rsidR="002E2920" w:rsidRDefault="002E2920" w:rsidP="002E2920">
            <w:r>
              <w:t>English</w:t>
            </w:r>
          </w:p>
          <w:p w:rsidR="00944C89" w:rsidRDefault="00944C89" w:rsidP="002E2920"/>
          <w:p w:rsidR="00944C89" w:rsidRDefault="00944C89" w:rsidP="002E2920"/>
        </w:tc>
        <w:tc>
          <w:tcPr>
            <w:tcW w:w="2325" w:type="dxa"/>
          </w:tcPr>
          <w:p w:rsidR="002E2920" w:rsidRDefault="002E2920" w:rsidP="002E2920">
            <w:r>
              <w:t>English</w:t>
            </w:r>
          </w:p>
        </w:tc>
        <w:tc>
          <w:tcPr>
            <w:tcW w:w="2325" w:type="dxa"/>
          </w:tcPr>
          <w:p w:rsidR="002E2920" w:rsidRDefault="002E2920" w:rsidP="002E2920">
            <w:r>
              <w:t>English</w:t>
            </w:r>
          </w:p>
        </w:tc>
        <w:tc>
          <w:tcPr>
            <w:tcW w:w="2325" w:type="dxa"/>
          </w:tcPr>
          <w:p w:rsidR="002E2920" w:rsidRDefault="002E2920" w:rsidP="002E2920">
            <w:r>
              <w:t>English</w:t>
            </w:r>
          </w:p>
        </w:tc>
        <w:tc>
          <w:tcPr>
            <w:tcW w:w="2325" w:type="dxa"/>
          </w:tcPr>
          <w:p w:rsidR="002E2920" w:rsidRDefault="002E2920" w:rsidP="002E2920">
            <w:r>
              <w:t>English- Writer’s Workshop</w:t>
            </w:r>
          </w:p>
        </w:tc>
      </w:tr>
      <w:tr w:rsidR="002E2920" w:rsidTr="00944C89">
        <w:tc>
          <w:tcPr>
            <w:tcW w:w="2324" w:type="dxa"/>
            <w:shd w:val="clear" w:color="auto" w:fill="A5A5A5" w:themeFill="accent3"/>
          </w:tcPr>
          <w:p w:rsidR="002E2920" w:rsidRPr="00944C89" w:rsidRDefault="002E2920" w:rsidP="002E2920">
            <w:pPr>
              <w:rPr>
                <w:color w:val="000000" w:themeColor="text1"/>
              </w:rPr>
            </w:pPr>
            <w:r w:rsidRPr="00944C89">
              <w:rPr>
                <w:color w:val="000000" w:themeColor="text1"/>
              </w:rPr>
              <w:t>10.20-10.35</w:t>
            </w:r>
          </w:p>
        </w:tc>
        <w:tc>
          <w:tcPr>
            <w:tcW w:w="2324" w:type="dxa"/>
            <w:shd w:val="clear" w:color="auto" w:fill="A5A5A5" w:themeFill="accent3"/>
          </w:tcPr>
          <w:p w:rsidR="002E2920" w:rsidRDefault="002E2920" w:rsidP="002E2920">
            <w:r>
              <w:t>Break</w:t>
            </w:r>
          </w:p>
        </w:tc>
        <w:tc>
          <w:tcPr>
            <w:tcW w:w="2325" w:type="dxa"/>
            <w:shd w:val="clear" w:color="auto" w:fill="A5A5A5" w:themeFill="accent3"/>
          </w:tcPr>
          <w:p w:rsidR="002E2920" w:rsidRDefault="002E2920" w:rsidP="002E2920">
            <w:r>
              <w:t>Break</w:t>
            </w:r>
          </w:p>
        </w:tc>
        <w:tc>
          <w:tcPr>
            <w:tcW w:w="2325" w:type="dxa"/>
            <w:shd w:val="clear" w:color="auto" w:fill="A5A5A5" w:themeFill="accent3"/>
          </w:tcPr>
          <w:p w:rsidR="002E2920" w:rsidRDefault="002E2920" w:rsidP="002E2920">
            <w:r>
              <w:t>Break</w:t>
            </w:r>
          </w:p>
        </w:tc>
        <w:tc>
          <w:tcPr>
            <w:tcW w:w="2325" w:type="dxa"/>
            <w:shd w:val="clear" w:color="auto" w:fill="A5A5A5" w:themeFill="accent3"/>
          </w:tcPr>
          <w:p w:rsidR="002E2920" w:rsidRDefault="002E2920" w:rsidP="002E2920">
            <w:r>
              <w:t>Break</w:t>
            </w:r>
          </w:p>
        </w:tc>
        <w:tc>
          <w:tcPr>
            <w:tcW w:w="2325" w:type="dxa"/>
            <w:shd w:val="clear" w:color="auto" w:fill="A5A5A5" w:themeFill="accent3"/>
          </w:tcPr>
          <w:p w:rsidR="002E2920" w:rsidRDefault="002E2920" w:rsidP="002E2920">
            <w:r>
              <w:t>Break</w:t>
            </w:r>
          </w:p>
        </w:tc>
      </w:tr>
      <w:tr w:rsidR="002E2920" w:rsidTr="00944C89">
        <w:tc>
          <w:tcPr>
            <w:tcW w:w="2324" w:type="dxa"/>
            <w:shd w:val="clear" w:color="auto" w:fill="A5A5A5" w:themeFill="accent3"/>
          </w:tcPr>
          <w:p w:rsidR="002E2920" w:rsidRPr="00944C89" w:rsidRDefault="002E2920" w:rsidP="002E2920">
            <w:pPr>
              <w:rPr>
                <w:color w:val="000000" w:themeColor="text1"/>
              </w:rPr>
            </w:pPr>
            <w:r w:rsidRPr="00944C89">
              <w:rPr>
                <w:color w:val="000000" w:themeColor="text1"/>
              </w:rPr>
              <w:t>10.35-11.00</w:t>
            </w:r>
          </w:p>
        </w:tc>
        <w:tc>
          <w:tcPr>
            <w:tcW w:w="2324" w:type="dxa"/>
          </w:tcPr>
          <w:p w:rsidR="002E2920" w:rsidRDefault="0073287D" w:rsidP="002E2920">
            <w:r>
              <w:t xml:space="preserve">Phonics (PPA)  </w:t>
            </w:r>
          </w:p>
        </w:tc>
        <w:tc>
          <w:tcPr>
            <w:tcW w:w="2325" w:type="dxa"/>
          </w:tcPr>
          <w:p w:rsidR="002E2920" w:rsidRDefault="002E2920" w:rsidP="002E2920">
            <w:r>
              <w:t xml:space="preserve">Phonics </w:t>
            </w:r>
          </w:p>
        </w:tc>
        <w:tc>
          <w:tcPr>
            <w:tcW w:w="2325" w:type="dxa"/>
          </w:tcPr>
          <w:p w:rsidR="002E2920" w:rsidRDefault="002E2920" w:rsidP="002E2920">
            <w:r>
              <w:t xml:space="preserve">Phonics </w:t>
            </w:r>
          </w:p>
        </w:tc>
        <w:tc>
          <w:tcPr>
            <w:tcW w:w="2325" w:type="dxa"/>
          </w:tcPr>
          <w:p w:rsidR="002E2920" w:rsidRDefault="002E2920" w:rsidP="002E2920">
            <w:r>
              <w:t xml:space="preserve">Phonics </w:t>
            </w:r>
          </w:p>
        </w:tc>
        <w:tc>
          <w:tcPr>
            <w:tcW w:w="2325" w:type="dxa"/>
          </w:tcPr>
          <w:p w:rsidR="002E2920" w:rsidRDefault="002E2920" w:rsidP="002E2920">
            <w:r>
              <w:t xml:space="preserve">Phonics </w:t>
            </w:r>
          </w:p>
          <w:p w:rsidR="00944C89" w:rsidRDefault="00944C89" w:rsidP="002E2920"/>
        </w:tc>
      </w:tr>
      <w:tr w:rsidR="002E2920" w:rsidTr="00944C89">
        <w:tc>
          <w:tcPr>
            <w:tcW w:w="2324" w:type="dxa"/>
            <w:shd w:val="clear" w:color="auto" w:fill="A5A5A5" w:themeFill="accent3"/>
          </w:tcPr>
          <w:p w:rsidR="002E2920" w:rsidRPr="00944C89" w:rsidRDefault="002E2920" w:rsidP="002E2920">
            <w:pPr>
              <w:rPr>
                <w:color w:val="000000" w:themeColor="text1"/>
              </w:rPr>
            </w:pPr>
            <w:r w:rsidRPr="00944C89">
              <w:rPr>
                <w:color w:val="000000" w:themeColor="text1"/>
              </w:rPr>
              <w:t>11.00-12.00</w:t>
            </w:r>
          </w:p>
        </w:tc>
        <w:tc>
          <w:tcPr>
            <w:tcW w:w="2324" w:type="dxa"/>
          </w:tcPr>
          <w:p w:rsidR="002E2920" w:rsidRDefault="0073287D" w:rsidP="002E2920">
            <w:r>
              <w:t xml:space="preserve">Maths (PPA) </w:t>
            </w:r>
          </w:p>
          <w:p w:rsidR="00944C89" w:rsidRDefault="00944C89" w:rsidP="002E2920"/>
          <w:p w:rsidR="00944C89" w:rsidRDefault="00944C89" w:rsidP="002E2920"/>
        </w:tc>
        <w:tc>
          <w:tcPr>
            <w:tcW w:w="2325" w:type="dxa"/>
          </w:tcPr>
          <w:p w:rsidR="002E2920" w:rsidRDefault="002E2920" w:rsidP="002E2920">
            <w:r>
              <w:t>Maths</w:t>
            </w:r>
          </w:p>
        </w:tc>
        <w:tc>
          <w:tcPr>
            <w:tcW w:w="2325" w:type="dxa"/>
          </w:tcPr>
          <w:p w:rsidR="002E2920" w:rsidRDefault="002E2920" w:rsidP="002E2920">
            <w:r>
              <w:t>Maths</w:t>
            </w:r>
          </w:p>
        </w:tc>
        <w:tc>
          <w:tcPr>
            <w:tcW w:w="2325" w:type="dxa"/>
          </w:tcPr>
          <w:p w:rsidR="002E2920" w:rsidRDefault="002E2920" w:rsidP="002E2920">
            <w:r>
              <w:t>Maths</w:t>
            </w:r>
          </w:p>
        </w:tc>
        <w:tc>
          <w:tcPr>
            <w:tcW w:w="2325" w:type="dxa"/>
          </w:tcPr>
          <w:p w:rsidR="002E2920" w:rsidRDefault="002E2920" w:rsidP="002E2920">
            <w:r>
              <w:t>Maths</w:t>
            </w:r>
          </w:p>
        </w:tc>
      </w:tr>
      <w:tr w:rsidR="002E2920" w:rsidTr="00944C89">
        <w:tc>
          <w:tcPr>
            <w:tcW w:w="2324" w:type="dxa"/>
            <w:shd w:val="clear" w:color="auto" w:fill="A5A5A5" w:themeFill="accent3"/>
          </w:tcPr>
          <w:p w:rsidR="002E2920" w:rsidRPr="00944C89" w:rsidRDefault="002E2920" w:rsidP="002E2920">
            <w:pPr>
              <w:rPr>
                <w:color w:val="000000" w:themeColor="text1"/>
              </w:rPr>
            </w:pPr>
            <w:r w:rsidRPr="00944C89">
              <w:rPr>
                <w:color w:val="000000" w:themeColor="text1"/>
              </w:rPr>
              <w:t>12.00-13.00</w:t>
            </w:r>
          </w:p>
        </w:tc>
        <w:tc>
          <w:tcPr>
            <w:tcW w:w="2324" w:type="dxa"/>
            <w:shd w:val="clear" w:color="auto" w:fill="A5A5A5" w:themeFill="accent3"/>
          </w:tcPr>
          <w:p w:rsidR="002E2920" w:rsidRDefault="002E2920" w:rsidP="002E2920">
            <w:r>
              <w:t>Lunch</w:t>
            </w:r>
          </w:p>
        </w:tc>
        <w:tc>
          <w:tcPr>
            <w:tcW w:w="2325" w:type="dxa"/>
            <w:shd w:val="clear" w:color="auto" w:fill="A5A5A5" w:themeFill="accent3"/>
          </w:tcPr>
          <w:p w:rsidR="002E2920" w:rsidRDefault="002E2920" w:rsidP="002E2920">
            <w:r>
              <w:t>Lunch</w:t>
            </w:r>
          </w:p>
        </w:tc>
        <w:tc>
          <w:tcPr>
            <w:tcW w:w="2325" w:type="dxa"/>
            <w:shd w:val="clear" w:color="auto" w:fill="A5A5A5" w:themeFill="accent3"/>
          </w:tcPr>
          <w:p w:rsidR="002E2920" w:rsidRDefault="002E2920" w:rsidP="002E2920">
            <w:r>
              <w:t>Lunch</w:t>
            </w:r>
          </w:p>
        </w:tc>
        <w:tc>
          <w:tcPr>
            <w:tcW w:w="2325" w:type="dxa"/>
            <w:shd w:val="clear" w:color="auto" w:fill="A5A5A5" w:themeFill="accent3"/>
          </w:tcPr>
          <w:p w:rsidR="002E2920" w:rsidRDefault="002E2920" w:rsidP="002E2920">
            <w:r>
              <w:t>Lunch</w:t>
            </w:r>
          </w:p>
        </w:tc>
        <w:tc>
          <w:tcPr>
            <w:tcW w:w="2325" w:type="dxa"/>
            <w:shd w:val="clear" w:color="auto" w:fill="A5A5A5" w:themeFill="accent3"/>
          </w:tcPr>
          <w:p w:rsidR="002E2920" w:rsidRDefault="002E2920" w:rsidP="002E2920">
            <w:r>
              <w:t>Lunch</w:t>
            </w:r>
          </w:p>
        </w:tc>
      </w:tr>
      <w:tr w:rsidR="002E2920" w:rsidTr="00944C89">
        <w:tc>
          <w:tcPr>
            <w:tcW w:w="2324" w:type="dxa"/>
            <w:shd w:val="clear" w:color="auto" w:fill="A5A5A5" w:themeFill="accent3"/>
          </w:tcPr>
          <w:p w:rsidR="002E2920" w:rsidRPr="00944C89" w:rsidRDefault="002E2920" w:rsidP="002E2920">
            <w:pPr>
              <w:rPr>
                <w:color w:val="000000" w:themeColor="text1"/>
              </w:rPr>
            </w:pPr>
            <w:r w:rsidRPr="00944C89">
              <w:rPr>
                <w:color w:val="000000" w:themeColor="text1"/>
              </w:rPr>
              <w:t>13.00-13.20</w:t>
            </w:r>
          </w:p>
        </w:tc>
        <w:tc>
          <w:tcPr>
            <w:tcW w:w="2324" w:type="dxa"/>
          </w:tcPr>
          <w:p w:rsidR="002E2920" w:rsidRDefault="009D7FA8" w:rsidP="002E2920">
            <w:r>
              <w:t>Clued Spelling</w:t>
            </w:r>
          </w:p>
          <w:p w:rsidR="00944C89" w:rsidRDefault="00944C89" w:rsidP="002E2920"/>
        </w:tc>
        <w:tc>
          <w:tcPr>
            <w:tcW w:w="2325" w:type="dxa"/>
          </w:tcPr>
          <w:p w:rsidR="002E2920" w:rsidRDefault="002E2920" w:rsidP="002E2920">
            <w:r>
              <w:t>Clued Spelling/SPAG</w:t>
            </w:r>
          </w:p>
        </w:tc>
        <w:tc>
          <w:tcPr>
            <w:tcW w:w="2325" w:type="dxa"/>
          </w:tcPr>
          <w:p w:rsidR="002E2920" w:rsidRDefault="002E2920" w:rsidP="002E2920">
            <w:r>
              <w:t>Clued Spelling</w:t>
            </w:r>
          </w:p>
        </w:tc>
        <w:tc>
          <w:tcPr>
            <w:tcW w:w="2325" w:type="dxa"/>
          </w:tcPr>
          <w:p w:rsidR="002E2920" w:rsidRDefault="002E2920" w:rsidP="002E2920">
            <w:r>
              <w:t>Clued Spelling/SPAG</w:t>
            </w:r>
          </w:p>
        </w:tc>
        <w:tc>
          <w:tcPr>
            <w:tcW w:w="2325" w:type="dxa"/>
          </w:tcPr>
          <w:p w:rsidR="002E2920" w:rsidRDefault="009D7FA8" w:rsidP="002E2920">
            <w:r>
              <w:t>Clued Spelling</w:t>
            </w:r>
          </w:p>
          <w:p w:rsidR="00944C89" w:rsidRDefault="00944C89" w:rsidP="002E2920"/>
          <w:p w:rsidR="00944C89" w:rsidRDefault="00944C89" w:rsidP="002E2920"/>
        </w:tc>
      </w:tr>
      <w:tr w:rsidR="002E2920" w:rsidTr="00944C89">
        <w:tc>
          <w:tcPr>
            <w:tcW w:w="2324" w:type="dxa"/>
            <w:shd w:val="clear" w:color="auto" w:fill="A5A5A5" w:themeFill="accent3"/>
          </w:tcPr>
          <w:p w:rsidR="002E2920" w:rsidRPr="00944C89" w:rsidRDefault="002E2920" w:rsidP="002E2920">
            <w:pPr>
              <w:rPr>
                <w:color w:val="000000" w:themeColor="text1"/>
              </w:rPr>
            </w:pPr>
            <w:r w:rsidRPr="00944C89">
              <w:rPr>
                <w:color w:val="000000" w:themeColor="text1"/>
              </w:rPr>
              <w:t>13.20-14.40</w:t>
            </w:r>
          </w:p>
        </w:tc>
        <w:tc>
          <w:tcPr>
            <w:tcW w:w="2324" w:type="dxa"/>
          </w:tcPr>
          <w:p w:rsidR="002E2920" w:rsidRDefault="0073287D" w:rsidP="002E2920">
            <w:r>
              <w:t>RE</w:t>
            </w:r>
          </w:p>
          <w:p w:rsidR="002E2920" w:rsidRDefault="002E2920" w:rsidP="002E2920"/>
          <w:p w:rsidR="00944C89" w:rsidRDefault="00944C89" w:rsidP="002E2920"/>
          <w:p w:rsidR="00944C89" w:rsidRDefault="00944C89" w:rsidP="002E2920"/>
          <w:p w:rsidR="002E2920" w:rsidRDefault="002E2920" w:rsidP="002E2920">
            <w:r>
              <w:t>1:1 Reading</w:t>
            </w:r>
          </w:p>
        </w:tc>
        <w:tc>
          <w:tcPr>
            <w:tcW w:w="2325" w:type="dxa"/>
          </w:tcPr>
          <w:p w:rsidR="002E2920" w:rsidRDefault="002E2920" w:rsidP="002E2920">
            <w:r>
              <w:t xml:space="preserve">ICT </w:t>
            </w:r>
          </w:p>
          <w:p w:rsidR="002E2920" w:rsidRDefault="002E2920" w:rsidP="002E2920"/>
          <w:p w:rsidR="00944C89" w:rsidRDefault="00944C89" w:rsidP="002E2920"/>
          <w:p w:rsidR="00944C89" w:rsidRDefault="00944C89" w:rsidP="002E2920"/>
          <w:p w:rsidR="002E2920" w:rsidRDefault="002E2920" w:rsidP="002E2920">
            <w:r>
              <w:t>1:1 Reading</w:t>
            </w:r>
          </w:p>
        </w:tc>
        <w:tc>
          <w:tcPr>
            <w:tcW w:w="2325" w:type="dxa"/>
          </w:tcPr>
          <w:p w:rsidR="002E2920" w:rsidRDefault="00944C89" w:rsidP="002E2920">
            <w:r>
              <w:t xml:space="preserve">Topic – IPC/Science </w:t>
            </w:r>
          </w:p>
          <w:p w:rsidR="00944C89" w:rsidRDefault="00944C89" w:rsidP="002E2920"/>
          <w:p w:rsidR="00944C89" w:rsidRDefault="00944C89" w:rsidP="002E2920"/>
          <w:p w:rsidR="00944C89" w:rsidRDefault="00944C89" w:rsidP="002E2920"/>
          <w:p w:rsidR="00944C89" w:rsidRDefault="00944C89" w:rsidP="002E2920">
            <w:r>
              <w:t>1:1 Reading</w:t>
            </w:r>
          </w:p>
        </w:tc>
        <w:tc>
          <w:tcPr>
            <w:tcW w:w="2325" w:type="dxa"/>
          </w:tcPr>
          <w:p w:rsidR="002E2920" w:rsidRDefault="00944C89" w:rsidP="002E2920">
            <w:r>
              <w:t>PE</w:t>
            </w:r>
          </w:p>
          <w:p w:rsidR="00944C89" w:rsidRDefault="00944C89" w:rsidP="002E2920"/>
          <w:p w:rsidR="00944C89" w:rsidRDefault="00944C89" w:rsidP="002E2920"/>
          <w:p w:rsidR="00944C89" w:rsidRDefault="00944C89" w:rsidP="002E2920"/>
          <w:p w:rsidR="00944C89" w:rsidRDefault="00944C89" w:rsidP="00944C89">
            <w:r>
              <w:t xml:space="preserve">1:1 Reading </w:t>
            </w:r>
          </w:p>
        </w:tc>
        <w:tc>
          <w:tcPr>
            <w:tcW w:w="2325" w:type="dxa"/>
          </w:tcPr>
          <w:p w:rsidR="002E2920" w:rsidRDefault="00944C89" w:rsidP="002E2920">
            <w:r>
              <w:t xml:space="preserve">Topic – IPC/Science </w:t>
            </w:r>
          </w:p>
          <w:p w:rsidR="00944C89" w:rsidRDefault="00944C89" w:rsidP="002E2920"/>
          <w:p w:rsidR="00944C89" w:rsidRDefault="00944C89" w:rsidP="002E2920"/>
          <w:p w:rsidR="00944C89" w:rsidRDefault="00944C89" w:rsidP="002E2920"/>
          <w:p w:rsidR="00944C89" w:rsidRDefault="00944C89" w:rsidP="002E2920">
            <w:r>
              <w:t xml:space="preserve">1:1 Reading </w:t>
            </w:r>
          </w:p>
        </w:tc>
      </w:tr>
      <w:tr w:rsidR="002E2920" w:rsidTr="00944C89">
        <w:tc>
          <w:tcPr>
            <w:tcW w:w="2324" w:type="dxa"/>
            <w:shd w:val="clear" w:color="auto" w:fill="A5A5A5" w:themeFill="accent3"/>
          </w:tcPr>
          <w:p w:rsidR="002E2920" w:rsidRPr="00944C89" w:rsidRDefault="002E2920" w:rsidP="002E2920">
            <w:pPr>
              <w:rPr>
                <w:color w:val="000000" w:themeColor="text1"/>
              </w:rPr>
            </w:pPr>
            <w:r w:rsidRPr="00944C89">
              <w:rPr>
                <w:color w:val="000000" w:themeColor="text1"/>
              </w:rPr>
              <w:t>14.45-15.00</w:t>
            </w:r>
          </w:p>
        </w:tc>
        <w:tc>
          <w:tcPr>
            <w:tcW w:w="2324" w:type="dxa"/>
            <w:shd w:val="clear" w:color="auto" w:fill="A5A5A5" w:themeFill="accent3"/>
          </w:tcPr>
          <w:p w:rsidR="002E2920" w:rsidRDefault="002E2920" w:rsidP="002E2920">
            <w:r>
              <w:t>Whole S</w:t>
            </w:r>
            <w:r w:rsidR="009D7FA8">
              <w:t xml:space="preserve">chool Act of Worship </w:t>
            </w:r>
          </w:p>
        </w:tc>
        <w:tc>
          <w:tcPr>
            <w:tcW w:w="2325" w:type="dxa"/>
            <w:shd w:val="clear" w:color="auto" w:fill="A5A5A5" w:themeFill="accent3"/>
          </w:tcPr>
          <w:p w:rsidR="002E2920" w:rsidRDefault="002E2920" w:rsidP="002E2920">
            <w:r>
              <w:t>Key Stage Act of Worship</w:t>
            </w:r>
          </w:p>
        </w:tc>
        <w:tc>
          <w:tcPr>
            <w:tcW w:w="2325" w:type="dxa"/>
            <w:shd w:val="clear" w:color="auto" w:fill="A5A5A5" w:themeFill="accent3"/>
          </w:tcPr>
          <w:p w:rsidR="002E2920" w:rsidRDefault="009D7FA8" w:rsidP="002E2920">
            <w:r>
              <w:t xml:space="preserve">Whole School Act of Worship </w:t>
            </w:r>
          </w:p>
        </w:tc>
        <w:tc>
          <w:tcPr>
            <w:tcW w:w="2325" w:type="dxa"/>
            <w:shd w:val="clear" w:color="auto" w:fill="A5A5A5" w:themeFill="accent3"/>
          </w:tcPr>
          <w:p w:rsidR="002E2920" w:rsidRDefault="00944C89" w:rsidP="002E2920">
            <w:r>
              <w:t xml:space="preserve">Singing Practice </w:t>
            </w:r>
          </w:p>
        </w:tc>
        <w:tc>
          <w:tcPr>
            <w:tcW w:w="2325" w:type="dxa"/>
            <w:shd w:val="clear" w:color="auto" w:fill="A5A5A5" w:themeFill="accent3"/>
          </w:tcPr>
          <w:p w:rsidR="002E2920" w:rsidRDefault="00944C89" w:rsidP="002E2920">
            <w:r>
              <w:t xml:space="preserve">Celebration Assembly </w:t>
            </w:r>
          </w:p>
        </w:tc>
      </w:tr>
      <w:tr w:rsidR="002E2920" w:rsidTr="00944C89">
        <w:tc>
          <w:tcPr>
            <w:tcW w:w="2324" w:type="dxa"/>
            <w:shd w:val="clear" w:color="auto" w:fill="A5A5A5" w:themeFill="accent3"/>
          </w:tcPr>
          <w:p w:rsidR="002E2920" w:rsidRDefault="002E2920" w:rsidP="002E2920">
            <w:pPr>
              <w:rPr>
                <w:color w:val="000000" w:themeColor="text1"/>
              </w:rPr>
            </w:pPr>
            <w:r w:rsidRPr="00944C89">
              <w:rPr>
                <w:color w:val="000000" w:themeColor="text1"/>
              </w:rPr>
              <w:t xml:space="preserve">Home Learning </w:t>
            </w:r>
          </w:p>
          <w:p w:rsidR="00944C89" w:rsidRDefault="00944C89" w:rsidP="002E2920">
            <w:pPr>
              <w:rPr>
                <w:color w:val="000000" w:themeColor="text1"/>
              </w:rPr>
            </w:pPr>
          </w:p>
          <w:p w:rsidR="00944C89" w:rsidRPr="00944C89" w:rsidRDefault="00944C89" w:rsidP="002E2920">
            <w:pPr>
              <w:rPr>
                <w:color w:val="000000" w:themeColor="text1"/>
              </w:rPr>
            </w:pPr>
          </w:p>
        </w:tc>
        <w:tc>
          <w:tcPr>
            <w:tcW w:w="2324" w:type="dxa"/>
          </w:tcPr>
          <w:p w:rsidR="002E2920" w:rsidRDefault="002E2920" w:rsidP="002E2920"/>
        </w:tc>
        <w:tc>
          <w:tcPr>
            <w:tcW w:w="2325" w:type="dxa"/>
          </w:tcPr>
          <w:p w:rsidR="002E2920" w:rsidRDefault="002E2920" w:rsidP="002E2920"/>
        </w:tc>
        <w:tc>
          <w:tcPr>
            <w:tcW w:w="2325" w:type="dxa"/>
          </w:tcPr>
          <w:p w:rsidR="002E2920" w:rsidRDefault="002E2920" w:rsidP="002E2920"/>
        </w:tc>
        <w:tc>
          <w:tcPr>
            <w:tcW w:w="2325" w:type="dxa"/>
          </w:tcPr>
          <w:p w:rsidR="002E2920" w:rsidRDefault="002E2920" w:rsidP="002E2920"/>
        </w:tc>
        <w:tc>
          <w:tcPr>
            <w:tcW w:w="2325" w:type="dxa"/>
          </w:tcPr>
          <w:p w:rsidR="002E2920" w:rsidRDefault="002E2920" w:rsidP="002E2920"/>
        </w:tc>
      </w:tr>
    </w:tbl>
    <w:p w:rsidR="002E2920" w:rsidRDefault="002E2920"/>
    <w:sectPr w:rsidR="002E2920" w:rsidSect="002E29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20"/>
    <w:rsid w:val="002E2920"/>
    <w:rsid w:val="0073287D"/>
    <w:rsid w:val="00944C89"/>
    <w:rsid w:val="009D7FA8"/>
    <w:rsid w:val="00D86132"/>
    <w:rsid w:val="00E2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43321-D0AF-4DDC-8928-239117D3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287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87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Nicholas Church of England (Controlled) Primary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Lilly</dc:creator>
  <cp:keywords/>
  <dc:description/>
  <cp:lastModifiedBy>Mrs Lilly</cp:lastModifiedBy>
  <cp:revision>2</cp:revision>
  <cp:lastPrinted>2016-09-05T15:31:00Z</cp:lastPrinted>
  <dcterms:created xsi:type="dcterms:W3CDTF">2016-09-09T14:33:00Z</dcterms:created>
  <dcterms:modified xsi:type="dcterms:W3CDTF">2016-09-09T14:33:00Z</dcterms:modified>
</cp:coreProperties>
</file>